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3D6D5AD4" w14:textId="77777777" w:rsidR="00981EFF" w:rsidRPr="00746152" w:rsidRDefault="009F0B4B" w:rsidP="00B64917">
      <w:pPr>
        <w:pStyle w:val="tytu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0</w:t>
      </w:r>
      <w:r w:rsidR="00386125">
        <w:rPr>
          <w:rFonts w:ascii="Calibri" w:eastAsia="Verdana" w:hAnsi="Calibri" w:cs="Calibri"/>
          <w:sz w:val="22"/>
          <w:szCs w:val="22"/>
        </w:rPr>
        <w:t>1</w:t>
      </w:r>
      <w:r w:rsidR="0085414F">
        <w:rPr>
          <w:rFonts w:ascii="Calibri" w:eastAsia="Verdana" w:hAnsi="Calibri" w:cs="Calibri"/>
          <w:sz w:val="22"/>
          <w:szCs w:val="22"/>
        </w:rPr>
        <w:t>/</w:t>
      </w:r>
      <w:r w:rsidR="00CF12BF">
        <w:rPr>
          <w:rFonts w:ascii="Calibri" w:eastAsia="Verdana" w:hAnsi="Calibri" w:cs="Calibri"/>
          <w:sz w:val="22"/>
          <w:szCs w:val="22"/>
        </w:rPr>
        <w:t>H</w:t>
      </w:r>
      <w:r w:rsidR="002833CF">
        <w:rPr>
          <w:rFonts w:ascii="Calibri" w:eastAsia="Verdana" w:hAnsi="Calibri" w:cs="Calibri"/>
          <w:sz w:val="22"/>
          <w:szCs w:val="22"/>
        </w:rPr>
        <w:t>/</w:t>
      </w:r>
      <w:r w:rsidR="00386125">
        <w:rPr>
          <w:rFonts w:ascii="Calibri" w:eastAsia="Verdana" w:hAnsi="Calibri" w:cs="Calibri"/>
          <w:sz w:val="22"/>
          <w:szCs w:val="22"/>
        </w:rPr>
        <w:t>06/</w:t>
      </w:r>
      <w:r>
        <w:rPr>
          <w:rFonts w:ascii="Calibri" w:eastAsia="Verdana" w:hAnsi="Calibri" w:cs="Calibri"/>
          <w:sz w:val="22"/>
          <w:szCs w:val="22"/>
        </w:rPr>
        <w:t>202</w:t>
      </w:r>
      <w:r w:rsidR="00C11731">
        <w:rPr>
          <w:rFonts w:ascii="Calibri" w:eastAsia="Verdana" w:hAnsi="Calibri" w:cs="Calibri"/>
          <w:sz w:val="22"/>
          <w:szCs w:val="22"/>
        </w:rPr>
        <w:t>6</w:t>
      </w:r>
    </w:p>
    <w:p w14:paraId="27425534" w14:textId="77777777" w:rsidR="00981EFF" w:rsidRPr="00746152" w:rsidRDefault="00572768" w:rsidP="00572768">
      <w:pPr>
        <w:pStyle w:val="tytu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                                                        </w:t>
      </w:r>
      <w:r w:rsidR="00E646FC">
        <w:rPr>
          <w:rFonts w:ascii="Calibri" w:hAnsi="Calibri" w:cs="Calibri"/>
          <w:b w:val="0"/>
          <w:sz w:val="22"/>
          <w:szCs w:val="22"/>
        </w:rPr>
        <w:t>Sosnowiec,</w:t>
      </w:r>
      <w:r w:rsidR="00F92E29">
        <w:rPr>
          <w:rFonts w:ascii="Calibri" w:hAnsi="Calibri" w:cs="Calibri"/>
          <w:b w:val="0"/>
          <w:sz w:val="22"/>
          <w:szCs w:val="22"/>
        </w:rPr>
        <w:t xml:space="preserve"> </w:t>
      </w:r>
      <w:r w:rsidR="00C11731">
        <w:rPr>
          <w:rFonts w:ascii="Calibri" w:hAnsi="Calibri" w:cs="Calibri"/>
          <w:b w:val="0"/>
          <w:sz w:val="22"/>
          <w:szCs w:val="22"/>
        </w:rPr>
        <w:t>22</w:t>
      </w:r>
      <w:r w:rsidR="00B8292C">
        <w:rPr>
          <w:rFonts w:ascii="Calibri" w:hAnsi="Calibri" w:cs="Calibri"/>
          <w:b w:val="0"/>
          <w:sz w:val="22"/>
          <w:szCs w:val="22"/>
        </w:rPr>
        <w:t>.0</w:t>
      </w:r>
      <w:r w:rsidR="00386125">
        <w:rPr>
          <w:rFonts w:ascii="Calibri" w:hAnsi="Calibri" w:cs="Calibri"/>
          <w:b w:val="0"/>
          <w:sz w:val="22"/>
          <w:szCs w:val="22"/>
        </w:rPr>
        <w:t>6</w:t>
      </w:r>
      <w:r w:rsidR="00B8292C">
        <w:rPr>
          <w:rFonts w:ascii="Calibri" w:hAnsi="Calibri" w:cs="Calibri"/>
          <w:b w:val="0"/>
          <w:sz w:val="22"/>
          <w:szCs w:val="22"/>
        </w:rPr>
        <w:t>.202</w:t>
      </w:r>
      <w:r w:rsidR="00C11731">
        <w:rPr>
          <w:rFonts w:ascii="Calibri" w:hAnsi="Calibri" w:cs="Calibri"/>
          <w:b w:val="0"/>
          <w:sz w:val="22"/>
          <w:szCs w:val="22"/>
        </w:rPr>
        <w:t>6</w:t>
      </w:r>
    </w:p>
    <w:p w14:paraId="36CB6BBB" w14:textId="77777777" w:rsidR="00981EFF" w:rsidRPr="00746152" w:rsidRDefault="00981EFF" w:rsidP="00B64917">
      <w:pPr>
        <w:pStyle w:val="tytu"/>
        <w:jc w:val="both"/>
        <w:rPr>
          <w:rFonts w:ascii="Calibri" w:hAnsi="Calibri" w:cs="Calibri"/>
          <w:b w:val="0"/>
          <w:sz w:val="22"/>
          <w:szCs w:val="22"/>
        </w:rPr>
      </w:pPr>
    </w:p>
    <w:p w14:paraId="34F0B57C" w14:textId="77777777" w:rsidR="003E787A" w:rsidRDefault="003E787A" w:rsidP="003E787A"/>
    <w:p w14:paraId="116F13A4" w14:textId="77777777" w:rsidR="00981EFF" w:rsidRPr="00746152" w:rsidRDefault="00981EFF" w:rsidP="00B64917">
      <w:pPr>
        <w:pStyle w:val="tytu"/>
        <w:jc w:val="both"/>
        <w:rPr>
          <w:rFonts w:ascii="Calibri" w:hAnsi="Calibri" w:cs="Calibri"/>
          <w:b w:val="0"/>
          <w:sz w:val="22"/>
          <w:szCs w:val="22"/>
        </w:rPr>
      </w:pPr>
    </w:p>
    <w:p w14:paraId="6D5139E4" w14:textId="77777777" w:rsidR="00981EFF" w:rsidRPr="00746152" w:rsidRDefault="00981EFF" w:rsidP="00B64917">
      <w:pPr>
        <w:pStyle w:val="tytu"/>
        <w:jc w:val="both"/>
        <w:rPr>
          <w:rFonts w:ascii="Calibri" w:hAnsi="Calibri" w:cs="Calibri"/>
          <w:b w:val="0"/>
          <w:sz w:val="22"/>
          <w:szCs w:val="22"/>
        </w:rPr>
      </w:pPr>
    </w:p>
    <w:p w14:paraId="6026CC53" w14:textId="77777777" w:rsidR="002B06E9" w:rsidRPr="002B06E9" w:rsidRDefault="00CF12BF" w:rsidP="002B06E9">
      <w:pPr>
        <w:pStyle w:val="tytu"/>
        <w:rPr>
          <w:rFonts w:ascii="Calibri" w:hAnsi="Calibri" w:cs="Calibri"/>
          <w:color w:val="0070C0"/>
          <w:sz w:val="26"/>
          <w:szCs w:val="26"/>
          <w:u w:val="single"/>
        </w:rPr>
      </w:pPr>
      <w:r>
        <w:rPr>
          <w:rFonts w:ascii="Calibri" w:hAnsi="Calibri" w:cs="Calibri"/>
          <w:color w:val="0070C0"/>
          <w:sz w:val="26"/>
          <w:szCs w:val="26"/>
          <w:u w:val="single"/>
        </w:rPr>
        <w:t>Zapytanie Ofertowe</w:t>
      </w:r>
    </w:p>
    <w:p w14:paraId="4B796697" w14:textId="77777777" w:rsidR="00C20415" w:rsidRPr="00746152" w:rsidRDefault="00C20415" w:rsidP="00B64917">
      <w:pPr>
        <w:jc w:val="center"/>
        <w:rPr>
          <w:rFonts w:ascii="Calibri" w:hAnsi="Calibri" w:cs="Calibri"/>
          <w:sz w:val="22"/>
          <w:szCs w:val="22"/>
        </w:rPr>
      </w:pPr>
    </w:p>
    <w:p w14:paraId="0B6191EA" w14:textId="77777777" w:rsidR="00CF12BF" w:rsidRDefault="00CF12BF" w:rsidP="00CF12BF">
      <w:pPr>
        <w:jc w:val="center"/>
        <w:rPr>
          <w:rFonts w:ascii="Calibri" w:hAnsi="Calibri" w:cs="Calibri"/>
          <w:color w:val="000000"/>
          <w:u w:val="single"/>
          <w:shd w:val="clear" w:color="auto" w:fill="FFFFFF"/>
        </w:rPr>
      </w:pPr>
      <w:r>
        <w:rPr>
          <w:rFonts w:ascii="Calibri" w:hAnsi="Calibri" w:cs="Calibri"/>
          <w:color w:val="000000"/>
          <w:u w:val="single"/>
          <w:shd w:val="clear" w:color="auto" w:fill="FFFFFF"/>
        </w:rPr>
        <w:t>SUKCESYWNA DOSTAWA PRODUKTÓW LECZNICZYC</w:t>
      </w:r>
      <w:r w:rsidR="0079124F">
        <w:rPr>
          <w:rFonts w:ascii="Calibri" w:hAnsi="Calibri" w:cs="Calibri"/>
          <w:color w:val="000000"/>
          <w:u w:val="single"/>
          <w:shd w:val="clear" w:color="auto" w:fill="FFFFFF"/>
        </w:rPr>
        <w:t xml:space="preserve">H, PRODUKTÓW DO ŻYWIENIA PN </w:t>
      </w:r>
      <w:r>
        <w:rPr>
          <w:rFonts w:ascii="Calibri" w:hAnsi="Calibri" w:cs="Calibri"/>
          <w:color w:val="000000"/>
          <w:u w:val="single"/>
          <w:shd w:val="clear" w:color="auto" w:fill="FFFFFF"/>
        </w:rPr>
        <w:t>, WYROBÓW MEDYCZNYCH </w:t>
      </w:r>
      <w:r>
        <w:rPr>
          <w:rFonts w:ascii="Calibri" w:hAnsi="Calibri" w:cs="Calibri"/>
          <w:color w:val="000000"/>
          <w:u w:val="single"/>
          <w:bdr w:val="none" w:sz="0" w:space="0" w:color="auto" w:frame="1"/>
          <w:shd w:val="clear" w:color="auto" w:fill="FFFFFF"/>
        </w:rPr>
        <w:t>ORAZ DE</w:t>
      </w:r>
      <w:r>
        <w:rPr>
          <w:rFonts w:ascii="Calibri" w:hAnsi="Calibri" w:cs="Calibri"/>
          <w:color w:val="000000"/>
          <w:u w:val="single"/>
          <w:shd w:val="clear" w:color="auto" w:fill="FFFFFF"/>
        </w:rPr>
        <w:t xml:space="preserve">ZYNFEKCJI DO DZIAŁU FARMACJI </w:t>
      </w:r>
    </w:p>
    <w:p w14:paraId="3927766E" w14:textId="77777777" w:rsidR="00CF12BF" w:rsidRDefault="00CF12BF" w:rsidP="00CF12BF">
      <w:pPr>
        <w:jc w:val="center"/>
        <w:rPr>
          <w:rFonts w:ascii="Calibri" w:hAnsi="Calibri" w:cs="Calibri"/>
          <w:color w:val="000000"/>
          <w:u w:val="single"/>
          <w:shd w:val="clear" w:color="auto" w:fill="FFFFFF"/>
        </w:rPr>
      </w:pPr>
      <w:r>
        <w:rPr>
          <w:rFonts w:ascii="Calibri" w:hAnsi="Calibri" w:cs="Calibri"/>
          <w:color w:val="000000"/>
          <w:u w:val="single"/>
          <w:shd w:val="clear" w:color="auto" w:fill="FFFFFF"/>
        </w:rPr>
        <w:t>W HOSPICJUM SOSNOWIECKIM IM. ŚW. TOMASZA AP.</w:t>
      </w:r>
    </w:p>
    <w:p w14:paraId="39F72B2F" w14:textId="77777777" w:rsidR="00785C7E" w:rsidRDefault="00785C7E" w:rsidP="00785C7E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5A408004" w14:textId="77777777" w:rsidR="00785C7E" w:rsidRDefault="00785C7E" w:rsidP="00785C7E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777C0067" w14:textId="77777777" w:rsidR="00981EFF" w:rsidRPr="00746152" w:rsidRDefault="00C22472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0" w:name="_Toc477169076"/>
      <w:r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Instytucja Zamawiająca</w:t>
      </w:r>
      <w:bookmarkEnd w:id="0"/>
    </w:p>
    <w:p w14:paraId="6B285F49" w14:textId="77777777" w:rsidR="00981EFF" w:rsidRPr="00746152" w:rsidRDefault="00981EFF" w:rsidP="00DE46E5">
      <w:pPr>
        <w:pStyle w:val="Tekstkomentarza1"/>
        <w:contextualSpacing/>
        <w:jc w:val="both"/>
        <w:rPr>
          <w:rFonts w:ascii="Calibri" w:hAnsi="Calibri" w:cs="Calibri"/>
          <w:sz w:val="22"/>
          <w:szCs w:val="22"/>
        </w:rPr>
      </w:pPr>
    </w:p>
    <w:p w14:paraId="06DC54B5" w14:textId="77777777" w:rsidR="00981EFF" w:rsidRPr="00746152" w:rsidRDefault="00CE4D4B" w:rsidP="00B64917">
      <w:p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Hospicjum Sosnowieckie im. św. Tomasza Ap.</w:t>
      </w:r>
    </w:p>
    <w:p w14:paraId="4DAA477F" w14:textId="77777777" w:rsidR="00C22472" w:rsidRDefault="00981EFF" w:rsidP="00B64917">
      <w:p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 w:rsidRPr="00746152">
        <w:rPr>
          <w:rFonts w:ascii="Calibri" w:hAnsi="Calibri" w:cs="Calibri"/>
          <w:b/>
          <w:bCs/>
          <w:sz w:val="22"/>
          <w:szCs w:val="22"/>
        </w:rPr>
        <w:t xml:space="preserve">ul. </w:t>
      </w:r>
      <w:r w:rsidR="00757632">
        <w:rPr>
          <w:rFonts w:ascii="Calibri" w:hAnsi="Calibri" w:cs="Calibri"/>
          <w:b/>
          <w:bCs/>
          <w:sz w:val="22"/>
          <w:szCs w:val="22"/>
        </w:rPr>
        <w:t xml:space="preserve">Hubala Dobrzańskiego 131 , </w:t>
      </w:r>
    </w:p>
    <w:p w14:paraId="18859F44" w14:textId="77777777" w:rsidR="00981EFF" w:rsidRDefault="00CE4D4B" w:rsidP="00B64917">
      <w:p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41-2</w:t>
      </w:r>
      <w:r w:rsidR="00757632">
        <w:rPr>
          <w:rFonts w:ascii="Calibri" w:hAnsi="Calibri" w:cs="Calibri"/>
          <w:b/>
          <w:bCs/>
          <w:sz w:val="22"/>
          <w:szCs w:val="22"/>
        </w:rPr>
        <w:t xml:space="preserve">18 </w:t>
      </w:r>
      <w:r>
        <w:rPr>
          <w:rFonts w:ascii="Calibri" w:hAnsi="Calibri" w:cs="Calibri"/>
          <w:b/>
          <w:bCs/>
          <w:sz w:val="22"/>
          <w:szCs w:val="22"/>
        </w:rPr>
        <w:t>Sosnowiec</w:t>
      </w:r>
    </w:p>
    <w:p w14:paraId="593BBC28" w14:textId="77777777" w:rsidR="00C22472" w:rsidRDefault="00C22472" w:rsidP="00B64917">
      <w:p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Osoba do kontaktów:</w:t>
      </w:r>
      <w:r w:rsidR="00B91AF3">
        <w:rPr>
          <w:rFonts w:ascii="Calibri" w:hAnsi="Calibri" w:cs="Calibri"/>
          <w:b/>
          <w:bCs/>
          <w:sz w:val="22"/>
          <w:szCs w:val="22"/>
        </w:rPr>
        <w:t xml:space="preserve"> mgr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F12BF">
        <w:rPr>
          <w:rFonts w:ascii="Calibri" w:hAnsi="Calibri" w:cs="Calibri"/>
          <w:b/>
          <w:bCs/>
          <w:sz w:val="22"/>
          <w:szCs w:val="22"/>
        </w:rPr>
        <w:t>Grażyna Bubel</w:t>
      </w:r>
    </w:p>
    <w:p w14:paraId="63AE3D2B" w14:textId="77777777" w:rsidR="00C22472" w:rsidRPr="00572768" w:rsidRDefault="00C22472" w:rsidP="00B64917">
      <w:pPr>
        <w:ind w:left="426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72768">
        <w:rPr>
          <w:rFonts w:ascii="Calibri" w:hAnsi="Calibri" w:cs="Calibri"/>
          <w:b/>
          <w:bCs/>
          <w:sz w:val="22"/>
          <w:szCs w:val="22"/>
          <w:lang w:val="en-US"/>
        </w:rPr>
        <w:t xml:space="preserve">e-mail : </w:t>
      </w:r>
      <w:hyperlink r:id="rId8" w:history="1">
        <w:r w:rsidR="00B91AF3" w:rsidRPr="00FA7BA1">
          <w:rPr>
            <w:rStyle w:val="Hipercze"/>
            <w:rFonts w:ascii="Calibri" w:hAnsi="Calibri" w:cs="Calibri"/>
            <w:b/>
            <w:bCs/>
            <w:sz w:val="22"/>
            <w:szCs w:val="22"/>
            <w:lang w:val="en-US"/>
          </w:rPr>
          <w:t>dzial.farmacji@hospicjum.sosnowiec.pl</w:t>
        </w:r>
      </w:hyperlink>
    </w:p>
    <w:p w14:paraId="2E6D9761" w14:textId="77777777" w:rsidR="00BD72BF" w:rsidRPr="00746152" w:rsidRDefault="00C22472" w:rsidP="00B64917">
      <w:pPr>
        <w:ind w:left="426"/>
        <w:jc w:val="both"/>
        <w:rPr>
          <w:rFonts w:ascii="Calibri" w:hAnsi="Calibri" w:cs="Calibri"/>
          <w:sz w:val="22"/>
          <w:szCs w:val="22"/>
          <w:lang w:val="de-DE"/>
        </w:rPr>
      </w:pPr>
      <w:r w:rsidRPr="00425EE1">
        <w:rPr>
          <w:rFonts w:ascii="Calibri" w:hAnsi="Calibri" w:cs="Calibri"/>
          <w:bCs/>
          <w:sz w:val="22"/>
          <w:szCs w:val="22"/>
        </w:rPr>
        <w:t>Adres internetowy: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A076B6">
        <w:rPr>
          <w:rFonts w:ascii="Calibri" w:hAnsi="Calibri" w:cs="Calibri"/>
          <w:sz w:val="22"/>
          <w:szCs w:val="22"/>
          <w:lang w:val="de-DE"/>
        </w:rPr>
        <w:t>www.</w:t>
      </w:r>
      <w:r w:rsidR="00BD72BF" w:rsidRPr="00746152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AA6448">
        <w:rPr>
          <w:rFonts w:ascii="Calibri" w:hAnsi="Calibri" w:cs="Calibri"/>
          <w:sz w:val="22"/>
          <w:szCs w:val="22"/>
          <w:lang w:val="de-DE"/>
        </w:rPr>
        <w:t>hospicjum</w:t>
      </w:r>
      <w:r w:rsidR="00CE4D4B">
        <w:rPr>
          <w:rFonts w:ascii="Calibri" w:hAnsi="Calibri" w:cs="Calibri"/>
          <w:sz w:val="22"/>
          <w:szCs w:val="22"/>
          <w:lang w:val="de-DE"/>
        </w:rPr>
        <w:t>sosnowiec.pl</w:t>
      </w:r>
    </w:p>
    <w:p w14:paraId="3D552846" w14:textId="77777777" w:rsidR="00180CAA" w:rsidRDefault="00180CAA" w:rsidP="00757632">
      <w:pPr>
        <w:ind w:left="426"/>
        <w:contextualSpacing/>
        <w:jc w:val="both"/>
        <w:rPr>
          <w:rFonts w:ascii="Calibri" w:hAnsi="Calibri" w:cs="Calibri"/>
          <w:bCs/>
          <w:sz w:val="22"/>
          <w:szCs w:val="22"/>
          <w:lang w:val="de-DE"/>
        </w:rPr>
      </w:pPr>
      <w:r w:rsidRPr="00746152">
        <w:rPr>
          <w:rFonts w:ascii="Calibri" w:hAnsi="Calibri" w:cs="Calibri"/>
          <w:bCs/>
          <w:sz w:val="22"/>
          <w:szCs w:val="22"/>
          <w:lang w:val="de-DE"/>
        </w:rPr>
        <w:t>t</w:t>
      </w:r>
      <w:r w:rsidR="00981EFF" w:rsidRPr="00746152">
        <w:rPr>
          <w:rFonts w:ascii="Calibri" w:hAnsi="Calibri" w:cs="Calibri"/>
          <w:bCs/>
          <w:sz w:val="22"/>
          <w:szCs w:val="22"/>
          <w:lang w:val="de-DE"/>
        </w:rPr>
        <w:t>el.</w:t>
      </w:r>
      <w:r w:rsidRPr="00746152">
        <w:rPr>
          <w:rFonts w:ascii="Calibri" w:hAnsi="Calibri" w:cs="Calibri"/>
          <w:bCs/>
          <w:sz w:val="22"/>
          <w:szCs w:val="22"/>
          <w:lang w:val="de-DE"/>
        </w:rPr>
        <w:t xml:space="preserve"> </w:t>
      </w:r>
      <w:r w:rsidR="00CE4D4B">
        <w:rPr>
          <w:rFonts w:ascii="Calibri" w:hAnsi="Calibri" w:cs="Calibri"/>
          <w:bCs/>
          <w:sz w:val="22"/>
          <w:szCs w:val="22"/>
          <w:lang w:val="de-DE"/>
        </w:rPr>
        <w:t>32 </w:t>
      </w:r>
      <w:r w:rsidR="00757632" w:rsidRPr="00757632">
        <w:rPr>
          <w:rFonts w:ascii="Calibri" w:hAnsi="Calibri" w:cs="Calibri"/>
          <w:bCs/>
          <w:sz w:val="22"/>
          <w:szCs w:val="22"/>
          <w:lang w:val="de-DE"/>
        </w:rPr>
        <w:t>832 94 00</w:t>
      </w:r>
    </w:p>
    <w:p w14:paraId="06F6DC93" w14:textId="77777777" w:rsidR="0097097A" w:rsidRPr="00746152" w:rsidRDefault="00B91AF3" w:rsidP="00757632">
      <w:pPr>
        <w:ind w:left="426"/>
        <w:contextualSpacing/>
        <w:jc w:val="both"/>
        <w:rPr>
          <w:rFonts w:ascii="Calibri" w:hAnsi="Calibri" w:cs="Calibri"/>
          <w:bCs/>
          <w:sz w:val="22"/>
          <w:szCs w:val="22"/>
          <w:lang w:val="de-DE"/>
        </w:rPr>
      </w:pPr>
      <w:r>
        <w:rPr>
          <w:rFonts w:ascii="Calibri" w:hAnsi="Calibri" w:cs="Calibri"/>
          <w:bCs/>
          <w:sz w:val="22"/>
          <w:szCs w:val="22"/>
          <w:lang w:val="de-DE"/>
        </w:rPr>
        <w:t>tel. 32 832 94 26</w:t>
      </w:r>
    </w:p>
    <w:p w14:paraId="4778B065" w14:textId="77777777" w:rsidR="00BD72BF" w:rsidRPr="00524A73" w:rsidRDefault="00BD72BF" w:rsidP="00B64917">
      <w:pPr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C13E6FB" w14:textId="77777777" w:rsidR="00BD72BF" w:rsidRPr="00524A73" w:rsidRDefault="00BD72BF" w:rsidP="00B64917">
      <w:pPr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524A73">
        <w:rPr>
          <w:rFonts w:ascii="Calibri" w:hAnsi="Calibri" w:cs="Calibri"/>
          <w:bCs/>
          <w:sz w:val="22"/>
          <w:szCs w:val="22"/>
        </w:rPr>
        <w:t xml:space="preserve">NIP </w:t>
      </w:r>
      <w:r w:rsidR="0012725C" w:rsidRPr="00524A73">
        <w:rPr>
          <w:rFonts w:ascii="Calibri" w:hAnsi="Calibri" w:cs="Calibri"/>
          <w:bCs/>
          <w:sz w:val="22"/>
          <w:szCs w:val="22"/>
        </w:rPr>
        <w:t>–</w:t>
      </w:r>
      <w:r w:rsidRPr="00524A73">
        <w:rPr>
          <w:rFonts w:ascii="Calibri" w:hAnsi="Calibri" w:cs="Calibri"/>
          <w:bCs/>
          <w:sz w:val="22"/>
          <w:szCs w:val="22"/>
        </w:rPr>
        <w:t xml:space="preserve"> </w:t>
      </w:r>
      <w:r w:rsidR="00CE4D4B" w:rsidRPr="00524A73">
        <w:rPr>
          <w:rFonts w:ascii="Calibri" w:hAnsi="Calibri" w:cs="Calibri"/>
          <w:bCs/>
          <w:sz w:val="22"/>
          <w:szCs w:val="22"/>
        </w:rPr>
        <w:t>644-24-83-524</w:t>
      </w:r>
      <w:r w:rsidRPr="00524A73">
        <w:rPr>
          <w:rFonts w:ascii="Calibri" w:hAnsi="Calibri" w:cs="Calibri"/>
          <w:bCs/>
          <w:sz w:val="22"/>
          <w:szCs w:val="22"/>
        </w:rPr>
        <w:t xml:space="preserve"> </w:t>
      </w:r>
    </w:p>
    <w:p w14:paraId="229138A6" w14:textId="77777777" w:rsidR="00BD72BF" w:rsidRPr="00524A73" w:rsidRDefault="00BD72BF" w:rsidP="00B64917">
      <w:pPr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524A73">
        <w:rPr>
          <w:rFonts w:ascii="Calibri" w:hAnsi="Calibri" w:cs="Calibri"/>
          <w:bCs/>
          <w:sz w:val="22"/>
          <w:szCs w:val="22"/>
        </w:rPr>
        <w:t xml:space="preserve">REGON – </w:t>
      </w:r>
      <w:r w:rsidR="00CE4D4B" w:rsidRPr="00524A73">
        <w:rPr>
          <w:rFonts w:ascii="Calibri" w:hAnsi="Calibri" w:cs="Calibri"/>
          <w:bCs/>
          <w:sz w:val="22"/>
          <w:szCs w:val="22"/>
        </w:rPr>
        <w:t>273512458</w:t>
      </w:r>
    </w:p>
    <w:p w14:paraId="38370FBF" w14:textId="77777777" w:rsidR="00BD72BF" w:rsidRPr="00524A73" w:rsidRDefault="00350D57" w:rsidP="00B64917">
      <w:pPr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524A73">
        <w:rPr>
          <w:rFonts w:ascii="Calibri" w:hAnsi="Calibri" w:cs="Calibri"/>
          <w:bCs/>
          <w:sz w:val="22"/>
          <w:szCs w:val="22"/>
        </w:rPr>
        <w:t xml:space="preserve">KRS - </w:t>
      </w:r>
      <w:r w:rsidR="00CE4D4B" w:rsidRPr="00524A73">
        <w:rPr>
          <w:rFonts w:ascii="Calibri" w:hAnsi="Calibri" w:cs="Calibri"/>
          <w:bCs/>
          <w:sz w:val="22"/>
          <w:szCs w:val="22"/>
        </w:rPr>
        <w:t>0000056797</w:t>
      </w:r>
    </w:p>
    <w:p w14:paraId="3363EB41" w14:textId="77777777" w:rsidR="00BD72BF" w:rsidRPr="00524A73" w:rsidRDefault="00BD72BF" w:rsidP="00B64917">
      <w:pPr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1B44E06D" w14:textId="77777777" w:rsidR="00A776EA" w:rsidRDefault="00981EFF" w:rsidP="00B64917">
      <w:pPr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>Ilekroć w Specyfikacji jest mowa o „Zamawiającym“ należy przez to rozumieć</w:t>
      </w:r>
      <w:r w:rsidRPr="00746152">
        <w:rPr>
          <w:rFonts w:ascii="Calibri" w:hAnsi="Calibri" w:cs="Calibri"/>
          <w:bCs/>
          <w:sz w:val="22"/>
          <w:szCs w:val="22"/>
        </w:rPr>
        <w:t xml:space="preserve"> </w:t>
      </w:r>
      <w:r w:rsidR="00CE4D4B">
        <w:rPr>
          <w:rFonts w:ascii="Calibri" w:hAnsi="Calibri" w:cs="Calibri"/>
          <w:bCs/>
          <w:sz w:val="22"/>
          <w:szCs w:val="22"/>
        </w:rPr>
        <w:t xml:space="preserve">Hospicjum Sosnowieckie im. św. Tomasza Ap. </w:t>
      </w:r>
      <w:r w:rsidR="00A076B6">
        <w:rPr>
          <w:rFonts w:ascii="Calibri" w:hAnsi="Calibri" w:cs="Calibri"/>
          <w:bCs/>
          <w:sz w:val="22"/>
          <w:szCs w:val="22"/>
        </w:rPr>
        <w:t xml:space="preserve"> Ilekroć jest mowa o „Wykonawcy” należy przez to rozumieć podmiot, który złoży ofertę.</w:t>
      </w:r>
    </w:p>
    <w:p w14:paraId="3C6277D6" w14:textId="77777777" w:rsidR="00EC2698" w:rsidRPr="00746152" w:rsidRDefault="00EC2698" w:rsidP="00B64917">
      <w:pPr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89C1619" w14:textId="77777777" w:rsidR="00981EFF" w:rsidRDefault="00981EFF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1" w:name="_Toc477169077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OZNACZENIE POSTĘPOWANIA</w:t>
      </w:r>
      <w:bookmarkEnd w:id="1"/>
    </w:p>
    <w:p w14:paraId="07089042" w14:textId="77777777" w:rsidR="00C8015A" w:rsidRPr="00C8015A" w:rsidRDefault="00C8015A" w:rsidP="00DE46E5">
      <w:pPr>
        <w:pStyle w:val="Tekstkomentarza1"/>
        <w:contextualSpacing/>
        <w:jc w:val="both"/>
      </w:pPr>
    </w:p>
    <w:p w14:paraId="6E92D8EA" w14:textId="77777777" w:rsidR="00981EFF" w:rsidRPr="00746152" w:rsidRDefault="00981EFF" w:rsidP="00B64917">
      <w:pPr>
        <w:ind w:left="426"/>
        <w:contextualSpacing/>
        <w:jc w:val="both"/>
        <w:rPr>
          <w:rFonts w:ascii="Calibri" w:eastAsia="Verdana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>Postępowanie</w:t>
      </w:r>
      <w:r w:rsidRPr="00746152">
        <w:rPr>
          <w:rFonts w:ascii="Calibri" w:eastAsia="Verdana" w:hAnsi="Calibri" w:cs="Calibri"/>
          <w:sz w:val="22"/>
          <w:szCs w:val="22"/>
        </w:rPr>
        <w:t xml:space="preserve"> </w:t>
      </w:r>
      <w:r w:rsidRPr="00746152">
        <w:rPr>
          <w:rFonts w:ascii="Calibri" w:hAnsi="Calibri" w:cs="Calibri"/>
          <w:sz w:val="22"/>
          <w:szCs w:val="22"/>
        </w:rPr>
        <w:t>oznaczone</w:t>
      </w:r>
      <w:r w:rsidRPr="00746152">
        <w:rPr>
          <w:rFonts w:ascii="Calibri" w:eastAsia="Verdana" w:hAnsi="Calibri" w:cs="Calibri"/>
          <w:sz w:val="22"/>
          <w:szCs w:val="22"/>
        </w:rPr>
        <w:t xml:space="preserve"> </w:t>
      </w:r>
      <w:r w:rsidRPr="00746152">
        <w:rPr>
          <w:rFonts w:ascii="Calibri" w:hAnsi="Calibri" w:cs="Calibri"/>
          <w:sz w:val="22"/>
          <w:szCs w:val="22"/>
        </w:rPr>
        <w:t>jest</w:t>
      </w:r>
      <w:r w:rsidRPr="00746152">
        <w:rPr>
          <w:rFonts w:ascii="Calibri" w:eastAsia="Verdana" w:hAnsi="Calibri" w:cs="Calibri"/>
          <w:sz w:val="22"/>
          <w:szCs w:val="22"/>
        </w:rPr>
        <w:t xml:space="preserve"> </w:t>
      </w:r>
      <w:r w:rsidRPr="00746152">
        <w:rPr>
          <w:rFonts w:ascii="Calibri" w:hAnsi="Calibri" w:cs="Calibri"/>
          <w:sz w:val="22"/>
          <w:szCs w:val="22"/>
        </w:rPr>
        <w:t>znakiem:</w:t>
      </w:r>
      <w:r w:rsidRPr="00746152">
        <w:rPr>
          <w:rFonts w:ascii="Calibri" w:eastAsia="Verdana" w:hAnsi="Calibri" w:cs="Calibri"/>
          <w:sz w:val="22"/>
          <w:szCs w:val="22"/>
        </w:rPr>
        <w:t xml:space="preserve"> </w:t>
      </w:r>
      <w:r w:rsidR="0085414F">
        <w:rPr>
          <w:rFonts w:ascii="Calibri" w:eastAsia="Verdana" w:hAnsi="Calibri" w:cs="Calibri"/>
          <w:sz w:val="22"/>
          <w:szCs w:val="22"/>
        </w:rPr>
        <w:t xml:space="preserve"> </w:t>
      </w:r>
      <w:r w:rsidR="00B8292C">
        <w:rPr>
          <w:rFonts w:ascii="Calibri" w:eastAsia="Verdana" w:hAnsi="Calibri" w:cs="Calibri"/>
          <w:sz w:val="22"/>
          <w:szCs w:val="22"/>
        </w:rPr>
        <w:t>0</w:t>
      </w:r>
      <w:r w:rsidR="00386125">
        <w:rPr>
          <w:rFonts w:ascii="Calibri" w:eastAsia="Verdana" w:hAnsi="Calibri" w:cs="Calibri"/>
          <w:sz w:val="22"/>
          <w:szCs w:val="22"/>
        </w:rPr>
        <w:t>1</w:t>
      </w:r>
      <w:r w:rsidR="009F0B4B">
        <w:rPr>
          <w:rFonts w:ascii="Calibri" w:eastAsia="Verdana" w:hAnsi="Calibri" w:cs="Calibri"/>
          <w:sz w:val="22"/>
          <w:szCs w:val="22"/>
        </w:rPr>
        <w:t>/</w:t>
      </w:r>
      <w:r w:rsidR="00CF12BF">
        <w:rPr>
          <w:rFonts w:ascii="Calibri" w:eastAsia="Verdana" w:hAnsi="Calibri" w:cs="Calibri"/>
          <w:sz w:val="22"/>
          <w:szCs w:val="22"/>
        </w:rPr>
        <w:t>H</w:t>
      </w:r>
      <w:r w:rsidR="009F0B4B">
        <w:rPr>
          <w:rFonts w:ascii="Calibri" w:eastAsia="Verdana" w:hAnsi="Calibri" w:cs="Calibri"/>
          <w:sz w:val="22"/>
          <w:szCs w:val="22"/>
        </w:rPr>
        <w:t>/</w:t>
      </w:r>
      <w:r w:rsidR="00386125">
        <w:rPr>
          <w:rFonts w:ascii="Calibri" w:eastAsia="Verdana" w:hAnsi="Calibri" w:cs="Calibri"/>
          <w:sz w:val="22"/>
          <w:szCs w:val="22"/>
        </w:rPr>
        <w:t>06/</w:t>
      </w:r>
      <w:r w:rsidR="009F0B4B">
        <w:rPr>
          <w:rFonts w:ascii="Calibri" w:eastAsia="Verdana" w:hAnsi="Calibri" w:cs="Calibri"/>
          <w:sz w:val="22"/>
          <w:szCs w:val="22"/>
        </w:rPr>
        <w:t>202</w:t>
      </w:r>
      <w:r w:rsidR="00C11731">
        <w:rPr>
          <w:rFonts w:ascii="Calibri" w:eastAsia="Verdana" w:hAnsi="Calibri" w:cs="Calibri"/>
          <w:sz w:val="22"/>
          <w:szCs w:val="22"/>
        </w:rPr>
        <w:t>6</w:t>
      </w:r>
    </w:p>
    <w:p w14:paraId="129877E8" w14:textId="77777777" w:rsidR="00981EFF" w:rsidRPr="006A784A" w:rsidRDefault="00981EFF" w:rsidP="00B64917">
      <w:pPr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6A784A">
        <w:rPr>
          <w:rFonts w:ascii="Calibri" w:hAnsi="Calibri" w:cs="Calibri"/>
          <w:sz w:val="22"/>
          <w:szCs w:val="22"/>
        </w:rPr>
        <w:t>Wykonawcy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powinni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we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wszelkich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kontaktach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z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Zamawiającym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powoływać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się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na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wyżej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Pr="006A784A">
        <w:rPr>
          <w:rFonts w:ascii="Calibri" w:hAnsi="Calibri" w:cs="Calibri"/>
          <w:sz w:val="22"/>
          <w:szCs w:val="22"/>
        </w:rPr>
        <w:t>podane</w:t>
      </w:r>
      <w:r w:rsidRPr="006A784A">
        <w:rPr>
          <w:rFonts w:ascii="Calibri" w:eastAsia="Verdana" w:hAnsi="Calibri" w:cs="Calibri"/>
          <w:sz w:val="22"/>
          <w:szCs w:val="22"/>
        </w:rPr>
        <w:t xml:space="preserve"> </w:t>
      </w:r>
      <w:r w:rsidR="00350D57" w:rsidRPr="006A784A">
        <w:rPr>
          <w:rFonts w:ascii="Calibri" w:hAnsi="Calibri" w:cs="Calibri"/>
          <w:sz w:val="22"/>
          <w:szCs w:val="22"/>
        </w:rPr>
        <w:t>oznaczenie.</w:t>
      </w:r>
    </w:p>
    <w:p w14:paraId="7E3CAC29" w14:textId="77777777" w:rsidR="00A776EA" w:rsidRDefault="00A776EA" w:rsidP="00B64917">
      <w:pPr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78A59987" w14:textId="77777777" w:rsidR="00DC69F6" w:rsidRDefault="00DC69F6" w:rsidP="00DC69F6">
      <w:pPr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b/>
          <w:sz w:val="22"/>
          <w:szCs w:val="22"/>
        </w:rPr>
        <w:t>CPV</w:t>
      </w:r>
      <w:r w:rsidRPr="00746152">
        <w:rPr>
          <w:rFonts w:ascii="Calibri" w:eastAsia="Verdana" w:hAnsi="Calibri" w:cs="Calibri"/>
          <w:sz w:val="22"/>
          <w:szCs w:val="22"/>
        </w:rPr>
        <w:t xml:space="preserve"> </w:t>
      </w:r>
      <w:r w:rsidRPr="00746152">
        <w:rPr>
          <w:rFonts w:ascii="Calibri" w:hAnsi="Calibri" w:cs="Calibri"/>
          <w:sz w:val="22"/>
          <w:szCs w:val="22"/>
        </w:rPr>
        <w:t>(Wspólny</w:t>
      </w:r>
      <w:r w:rsidRPr="00746152">
        <w:rPr>
          <w:rFonts w:ascii="Calibri" w:eastAsia="Verdana" w:hAnsi="Calibri" w:cs="Calibri"/>
          <w:sz w:val="22"/>
          <w:szCs w:val="22"/>
        </w:rPr>
        <w:t xml:space="preserve"> </w:t>
      </w:r>
      <w:r w:rsidRPr="00746152">
        <w:rPr>
          <w:rFonts w:ascii="Calibri" w:hAnsi="Calibri" w:cs="Calibri"/>
          <w:sz w:val="22"/>
          <w:szCs w:val="22"/>
        </w:rPr>
        <w:t>Słownik</w:t>
      </w:r>
      <w:r w:rsidRPr="00746152">
        <w:rPr>
          <w:rFonts w:ascii="Calibri" w:eastAsia="Verdana" w:hAnsi="Calibri" w:cs="Calibri"/>
          <w:sz w:val="22"/>
          <w:szCs w:val="22"/>
        </w:rPr>
        <w:t xml:space="preserve"> </w:t>
      </w:r>
      <w:r w:rsidRPr="00746152">
        <w:rPr>
          <w:rFonts w:ascii="Calibri" w:hAnsi="Calibri" w:cs="Calibri"/>
          <w:sz w:val="22"/>
          <w:szCs w:val="22"/>
        </w:rPr>
        <w:t>Zamówień):</w:t>
      </w:r>
    </w:p>
    <w:p w14:paraId="03FFBAD2" w14:textId="77777777" w:rsidR="00DC69F6" w:rsidRDefault="00DC69F6" w:rsidP="00DC69F6">
      <w:pPr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04AEB7A0" w14:textId="77777777" w:rsidR="00D60B37" w:rsidRDefault="00D60B37" w:rsidP="00DC69F6">
      <w:pPr>
        <w:tabs>
          <w:tab w:val="center" w:pos="5436"/>
          <w:tab w:val="right" w:pos="9972"/>
        </w:tabs>
        <w:rPr>
          <w:lang w:eastAsia="pl-PL"/>
        </w:rPr>
      </w:pPr>
      <w:r>
        <w:rPr>
          <w:rFonts w:ascii="Calibri" w:hAnsi="Calibri" w:cs="Calibri"/>
          <w:sz w:val="22"/>
          <w:szCs w:val="22"/>
        </w:rPr>
        <w:t xml:space="preserve">              </w:t>
      </w:r>
      <w:r w:rsidRPr="00D60B37">
        <w:rPr>
          <w:rFonts w:ascii="Calibri" w:hAnsi="Calibri" w:cs="Calibri"/>
          <w:sz w:val="22"/>
          <w:szCs w:val="22"/>
        </w:rPr>
        <w:t>33140000-3</w:t>
      </w:r>
      <w:r w:rsidR="00DC69F6">
        <w:rPr>
          <w:lang w:eastAsia="pl-PL"/>
        </w:rPr>
        <w:t xml:space="preserve">  </w:t>
      </w:r>
      <w:r>
        <w:rPr>
          <w:lang w:eastAsia="pl-PL"/>
        </w:rPr>
        <w:t>Materiały medyczne</w:t>
      </w:r>
      <w:r w:rsidR="00DC69F6">
        <w:rPr>
          <w:lang w:eastAsia="pl-PL"/>
        </w:rPr>
        <w:t xml:space="preserve">      </w:t>
      </w:r>
    </w:p>
    <w:p w14:paraId="3DC7247B" w14:textId="77777777" w:rsidR="00DC69F6" w:rsidRDefault="00DC69F6" w:rsidP="00DC69F6">
      <w:pPr>
        <w:tabs>
          <w:tab w:val="center" w:pos="5436"/>
          <w:tab w:val="right" w:pos="9972"/>
        </w:tabs>
        <w:rPr>
          <w:lang w:eastAsia="pl-PL"/>
        </w:rPr>
      </w:pPr>
      <w:r>
        <w:rPr>
          <w:lang w:eastAsia="pl-PL"/>
        </w:rPr>
        <w:t xml:space="preserve">      </w:t>
      </w:r>
      <w:r w:rsidR="00D60B37">
        <w:rPr>
          <w:lang w:eastAsia="pl-PL"/>
        </w:rPr>
        <w:t xml:space="preserve">     </w:t>
      </w:r>
      <w:r w:rsidR="00D60B37" w:rsidRPr="00D60B37">
        <w:rPr>
          <w:rFonts w:ascii="Calibri" w:hAnsi="Calibri" w:cs="Calibri"/>
          <w:sz w:val="22"/>
          <w:szCs w:val="22"/>
        </w:rPr>
        <w:t>33600000-6</w:t>
      </w:r>
      <w:r w:rsidR="00D60B37" w:rsidRPr="00D60B37">
        <w:rPr>
          <w:lang w:eastAsia="pl-PL"/>
        </w:rPr>
        <w:t xml:space="preserve"> </w:t>
      </w:r>
      <w:r w:rsidR="00D60B37">
        <w:rPr>
          <w:lang w:eastAsia="pl-PL"/>
        </w:rPr>
        <w:t xml:space="preserve"> </w:t>
      </w:r>
      <w:r w:rsidR="00D60B37" w:rsidRPr="00D60B37">
        <w:rPr>
          <w:lang w:eastAsia="pl-PL"/>
        </w:rPr>
        <w:t>Produkty farmaceutyczne</w:t>
      </w:r>
    </w:p>
    <w:p w14:paraId="1BCF54BC" w14:textId="77777777" w:rsidR="005F331B" w:rsidRDefault="005F331B" w:rsidP="00DC69F6">
      <w:pPr>
        <w:tabs>
          <w:tab w:val="center" w:pos="5436"/>
          <w:tab w:val="right" w:pos="9972"/>
        </w:tabs>
        <w:rPr>
          <w:lang w:eastAsia="pl-PL"/>
        </w:rPr>
      </w:pPr>
    </w:p>
    <w:p w14:paraId="7BF25FCC" w14:textId="77777777" w:rsidR="005F331B" w:rsidRDefault="005F331B" w:rsidP="00DC69F6">
      <w:pPr>
        <w:tabs>
          <w:tab w:val="center" w:pos="5436"/>
          <w:tab w:val="right" w:pos="9972"/>
        </w:tabs>
        <w:rPr>
          <w:lang w:eastAsia="pl-PL"/>
        </w:rPr>
      </w:pPr>
    </w:p>
    <w:p w14:paraId="1C521B75" w14:textId="77777777" w:rsidR="00981EFF" w:rsidRDefault="00981EFF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2" w:name="_Toc477169078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TRYB POSTĘPOWANIA</w:t>
      </w:r>
      <w:bookmarkEnd w:id="2"/>
    </w:p>
    <w:p w14:paraId="14F42535" w14:textId="77777777" w:rsidR="00C8015A" w:rsidRPr="00C8015A" w:rsidRDefault="00C8015A" w:rsidP="00DE46E5">
      <w:pPr>
        <w:pStyle w:val="Tekstkomentarza1"/>
        <w:contextualSpacing/>
        <w:jc w:val="both"/>
      </w:pPr>
    </w:p>
    <w:p w14:paraId="75442397" w14:textId="77777777" w:rsidR="00EC2698" w:rsidRDefault="007F6353" w:rsidP="001279A7">
      <w:pPr>
        <w:pStyle w:val="tytu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Hospicjum Sosnowieckie im. św. Tomasza Ap. jest organizacją pozarządową i jest zwolniona z stosowania przetargu publicznego. </w:t>
      </w:r>
    </w:p>
    <w:p w14:paraId="521640AE" w14:textId="77777777" w:rsidR="00F45EAE" w:rsidRPr="00F45EAE" w:rsidRDefault="00F45EAE" w:rsidP="00F45EAE">
      <w:r>
        <w:t>Miejsce publikacji zapytania</w:t>
      </w:r>
      <w:r w:rsidR="007F6353">
        <w:t xml:space="preserve"> ofertowego </w:t>
      </w:r>
      <w:r>
        <w:t>na stronie internet</w:t>
      </w:r>
      <w:r w:rsidR="008A7B4C">
        <w:t>owej hospicjum :  www.hospicjum</w:t>
      </w:r>
      <w:r>
        <w:t>sosnowiec.pl</w:t>
      </w:r>
    </w:p>
    <w:p w14:paraId="3ABC318C" w14:textId="77777777" w:rsidR="001279A7" w:rsidRPr="00746152" w:rsidRDefault="001279A7" w:rsidP="001279A7">
      <w:pPr>
        <w:pStyle w:val="tytu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60C595A2" w14:textId="77777777" w:rsidR="00D369F8" w:rsidRPr="00746152" w:rsidRDefault="00D369F8" w:rsidP="00B64917">
      <w:pPr>
        <w:ind w:left="426"/>
        <w:contextualSpacing/>
        <w:jc w:val="both"/>
        <w:rPr>
          <w:rFonts w:ascii="Calibri" w:eastAsia="Verdana" w:hAnsi="Calibri" w:cs="Calibri"/>
          <w:sz w:val="22"/>
          <w:szCs w:val="22"/>
        </w:rPr>
      </w:pPr>
    </w:p>
    <w:p w14:paraId="170A5686" w14:textId="77777777" w:rsidR="00A7348A" w:rsidRPr="00746152" w:rsidRDefault="00A7348A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color w:val="0070C0"/>
          <w:spacing w:val="0"/>
          <w:sz w:val="24"/>
        </w:rPr>
      </w:pPr>
      <w:bookmarkStart w:id="3" w:name="_Toc477169080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PRZEDMIOT ZAMÓWIENIA</w:t>
      </w:r>
      <w:bookmarkEnd w:id="3"/>
    </w:p>
    <w:p w14:paraId="02A61106" w14:textId="77777777" w:rsidR="00A7348A" w:rsidRPr="00746152" w:rsidRDefault="00A7348A" w:rsidP="00B64917">
      <w:pPr>
        <w:pStyle w:val="Tekstkomentarza1"/>
        <w:contextualSpacing/>
        <w:jc w:val="both"/>
        <w:rPr>
          <w:rFonts w:ascii="Calibri" w:hAnsi="Calibri" w:cs="Calibri"/>
          <w:sz w:val="22"/>
          <w:szCs w:val="22"/>
        </w:rPr>
      </w:pPr>
    </w:p>
    <w:p w14:paraId="37E7CB74" w14:textId="77777777" w:rsidR="00F45EAE" w:rsidRDefault="00F45EAE" w:rsidP="002E4AE4">
      <w:pPr>
        <w:numPr>
          <w:ilvl w:val="1"/>
          <w:numId w:val="17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</w:pPr>
      <w:r>
        <w:t xml:space="preserve">Przedmiotem zamówienia jest </w:t>
      </w:r>
      <w:r w:rsidR="00757632">
        <w:t xml:space="preserve">sukcesywna </w:t>
      </w:r>
      <w:r>
        <w:t xml:space="preserve">dostawa </w:t>
      </w:r>
      <w:r w:rsidR="007F6353">
        <w:t>produktów leczniczyc</w:t>
      </w:r>
      <w:r w:rsidR="0079124F">
        <w:t>h, produktów do żywienia PN</w:t>
      </w:r>
      <w:r w:rsidR="007F6353">
        <w:t xml:space="preserve">, </w:t>
      </w:r>
      <w:r w:rsidR="00EA7CC4">
        <w:t>wyrobów</w:t>
      </w:r>
      <w:r w:rsidR="007F6353">
        <w:t xml:space="preserve"> medycznych oraz dezynfekcji </w:t>
      </w:r>
      <w:r w:rsidR="00757632">
        <w:t xml:space="preserve">do </w:t>
      </w:r>
      <w:r w:rsidR="009F0B4B">
        <w:t>działu farmacji</w:t>
      </w:r>
      <w:r w:rsidR="00572768">
        <w:t xml:space="preserve">. </w:t>
      </w:r>
    </w:p>
    <w:p w14:paraId="5274E46E" w14:textId="77777777" w:rsidR="009F0B4B" w:rsidRDefault="00F45EAE" w:rsidP="002E4AE4">
      <w:pPr>
        <w:numPr>
          <w:ilvl w:val="1"/>
          <w:numId w:val="18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lastRenderedPageBreak/>
        <w:t xml:space="preserve">Przedmiot zamówienia </w:t>
      </w:r>
      <w:r w:rsidR="00757632">
        <w:t xml:space="preserve">podzielony jest na następujące </w:t>
      </w:r>
      <w:r w:rsidR="009F0B4B">
        <w:t>pakiety</w:t>
      </w:r>
      <w:r w:rsidR="00757632">
        <w:t>:</w:t>
      </w:r>
    </w:p>
    <w:p w14:paraId="696C1EC9" w14:textId="77777777" w:rsidR="00870B59" w:rsidRDefault="007F6353" w:rsidP="002E4AE4">
      <w:pPr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t xml:space="preserve">Pakiet nr I : </w:t>
      </w:r>
      <w:r w:rsidRPr="007F6353">
        <w:t xml:space="preserve">ROZTWORY DO INFUZJI </w:t>
      </w:r>
      <w:r w:rsidR="00870B59">
        <w:t xml:space="preserve">( załącznik nr </w:t>
      </w:r>
      <w:r w:rsidR="00923D48">
        <w:t>1</w:t>
      </w:r>
      <w:r w:rsidR="00870B59">
        <w:t>)</w:t>
      </w:r>
    </w:p>
    <w:p w14:paraId="73E5E227" w14:textId="77777777" w:rsidR="00870B59" w:rsidRDefault="00870B59" w:rsidP="002E4AE4">
      <w:pPr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t xml:space="preserve">Pakiet nr II : </w:t>
      </w:r>
      <w:r w:rsidR="007F6353" w:rsidRPr="007F6353">
        <w:t>PREPARA</w:t>
      </w:r>
      <w:r w:rsidR="0079124F">
        <w:t>TY DO ŻYWIENIA POZAJELITOWEGO</w:t>
      </w:r>
      <w:r w:rsidR="007F6353" w:rsidRPr="007F6353">
        <w:t xml:space="preserve"> </w:t>
      </w:r>
      <w:r w:rsidRPr="007F6353">
        <w:t>(</w:t>
      </w:r>
      <w:r>
        <w:t xml:space="preserve"> załącznik nr</w:t>
      </w:r>
      <w:r w:rsidR="00923D48">
        <w:t xml:space="preserve"> </w:t>
      </w:r>
      <w:r w:rsidR="007F6353">
        <w:t>1</w:t>
      </w:r>
      <w:r>
        <w:t>)</w:t>
      </w:r>
    </w:p>
    <w:p w14:paraId="5521E9E7" w14:textId="77777777" w:rsidR="00870B59" w:rsidRDefault="00870B59" w:rsidP="002E4AE4">
      <w:pPr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t xml:space="preserve">Pakiet nr III : </w:t>
      </w:r>
      <w:r w:rsidR="007F6353" w:rsidRPr="007F6353">
        <w:t xml:space="preserve">DEZYNFEKCJA </w:t>
      </w:r>
      <w:r w:rsidR="00923D48">
        <w:t xml:space="preserve">( załącznik nr </w:t>
      </w:r>
      <w:r w:rsidR="007F6353">
        <w:t>1</w:t>
      </w:r>
      <w:r w:rsidR="00923D48">
        <w:t>)</w:t>
      </w:r>
    </w:p>
    <w:p w14:paraId="111726CD" w14:textId="77777777" w:rsidR="00870B59" w:rsidRDefault="00870B59" w:rsidP="002E4AE4">
      <w:pPr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t xml:space="preserve">Pakiet nr IV : </w:t>
      </w:r>
      <w:r w:rsidR="007F6353" w:rsidRPr="007F6353">
        <w:t xml:space="preserve">ŚRODKI ODURZAJĄCE I PSYCHOTROPOWE </w:t>
      </w:r>
      <w:r w:rsidR="00923D48">
        <w:t xml:space="preserve">( załącznik nr </w:t>
      </w:r>
      <w:r w:rsidR="00A1082E">
        <w:t>1</w:t>
      </w:r>
      <w:r w:rsidR="00923D48">
        <w:t>)</w:t>
      </w:r>
    </w:p>
    <w:p w14:paraId="40383ED2" w14:textId="77777777" w:rsidR="00870B59" w:rsidRDefault="00870B59" w:rsidP="002E4AE4">
      <w:pPr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t xml:space="preserve">Pakiet nr V : </w:t>
      </w:r>
      <w:r w:rsidR="007F6353" w:rsidRPr="007F6353">
        <w:t xml:space="preserve">LEKI STOSOWANE W ZAKAŻENIACH </w:t>
      </w:r>
      <w:r w:rsidR="00923D48">
        <w:t xml:space="preserve">( załącznik nr </w:t>
      </w:r>
      <w:r w:rsidR="00A1082E">
        <w:t>1</w:t>
      </w:r>
      <w:r w:rsidR="00923D48">
        <w:t>)</w:t>
      </w:r>
    </w:p>
    <w:p w14:paraId="48CEC88B" w14:textId="77777777" w:rsidR="00870B59" w:rsidRDefault="00870B59" w:rsidP="002E4AE4">
      <w:pPr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t xml:space="preserve">Pakiet nr VI: </w:t>
      </w:r>
      <w:r w:rsidR="007F6353" w:rsidRPr="007F6353">
        <w:t xml:space="preserve">LEKI PRZECIWBÓLOWE </w:t>
      </w:r>
      <w:r w:rsidR="00923D48">
        <w:t xml:space="preserve">( załącznik nr </w:t>
      </w:r>
      <w:r w:rsidR="00A1082E">
        <w:t>1</w:t>
      </w:r>
      <w:r w:rsidR="00923D48">
        <w:t xml:space="preserve">) </w:t>
      </w:r>
    </w:p>
    <w:p w14:paraId="3FF0568F" w14:textId="77777777" w:rsidR="00870B59" w:rsidRDefault="00870B59" w:rsidP="002E4AE4">
      <w:pPr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t xml:space="preserve">Pakiet nr VII: </w:t>
      </w:r>
      <w:r w:rsidR="007F6353" w:rsidRPr="007F6353">
        <w:t xml:space="preserve">LEKI RÓŻNE </w:t>
      </w:r>
      <w:r w:rsidR="00923D48">
        <w:t xml:space="preserve">( załącznik nr </w:t>
      </w:r>
      <w:r w:rsidR="00A1082E">
        <w:t>1</w:t>
      </w:r>
      <w:r w:rsidR="00923D48">
        <w:t>)</w:t>
      </w:r>
    </w:p>
    <w:p w14:paraId="02359288" w14:textId="77777777" w:rsidR="00386125" w:rsidRPr="00C11731" w:rsidRDefault="00B8292C" w:rsidP="002E4AE4">
      <w:pPr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 w:rsidRPr="00C11731">
        <w:t xml:space="preserve">Pakiet nr VIII: </w:t>
      </w:r>
      <w:r w:rsidR="00386125" w:rsidRPr="00C11731">
        <w:t xml:space="preserve">ODZIEŻ OCHRONNA I RĘKAWICE JEDNORAZOWE ( załącznik nr </w:t>
      </w:r>
      <w:r w:rsidR="00A1082E" w:rsidRPr="00C11731">
        <w:t>1</w:t>
      </w:r>
      <w:r w:rsidR="00386125" w:rsidRPr="00C11731">
        <w:t>)</w:t>
      </w:r>
    </w:p>
    <w:p w14:paraId="5C431211" w14:textId="77777777" w:rsidR="00B8292C" w:rsidRPr="00C11731" w:rsidRDefault="00386125" w:rsidP="002E4AE4">
      <w:pPr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 w:rsidRPr="00C11731">
        <w:t xml:space="preserve">Pakiet nr IX: </w:t>
      </w:r>
      <w:r w:rsidR="00B8292C" w:rsidRPr="00C11731">
        <w:t xml:space="preserve">WYROBY MEDYCZNE ( załącznik nr </w:t>
      </w:r>
      <w:r w:rsidR="00A1082E" w:rsidRPr="00C11731">
        <w:t>1</w:t>
      </w:r>
      <w:r w:rsidR="00B8292C" w:rsidRPr="00C11731">
        <w:t>)</w:t>
      </w:r>
    </w:p>
    <w:p w14:paraId="14190BE5" w14:textId="77777777" w:rsidR="00F45EAE" w:rsidRDefault="00E634EF" w:rsidP="009F0B4B">
      <w:pPr>
        <w:tabs>
          <w:tab w:val="left" w:pos="708"/>
          <w:tab w:val="center" w:pos="4536"/>
          <w:tab w:val="right" w:pos="9072"/>
        </w:tabs>
        <w:suppressAutoHyphens w:val="0"/>
        <w:spacing w:before="240"/>
        <w:ind w:left="360"/>
        <w:jc w:val="both"/>
      </w:pPr>
      <w:r>
        <w:t xml:space="preserve">Miejsce dostawy: </w:t>
      </w:r>
      <w:r w:rsidR="001C1A23">
        <w:t>dział farmacji</w:t>
      </w:r>
      <w:r w:rsidR="00D211E4">
        <w:t xml:space="preserve"> w </w:t>
      </w:r>
      <w:r w:rsidR="00572768">
        <w:t>Hospicjum Sosnowieckie im. św. Tomasza Ap.</w:t>
      </w:r>
      <w:r>
        <w:t xml:space="preserve"> , ul. Hubala Dobrzańskiego 131 , Sosnowiec.</w:t>
      </w:r>
    </w:p>
    <w:p w14:paraId="1FEA0205" w14:textId="77777777" w:rsidR="007F6353" w:rsidRDefault="007F6353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</w:pPr>
      <w:r>
        <w:t xml:space="preserve"> Okres </w:t>
      </w:r>
      <w:r w:rsidR="00B8292C">
        <w:t>realizacji : 0</w:t>
      </w:r>
      <w:r w:rsidR="008C6994">
        <w:t>2</w:t>
      </w:r>
      <w:r w:rsidR="00B8292C">
        <w:t>.07.202</w:t>
      </w:r>
      <w:r w:rsidR="008C6994">
        <w:t>6</w:t>
      </w:r>
      <w:r w:rsidR="00B8292C">
        <w:t xml:space="preserve"> – 30.06.202</w:t>
      </w:r>
      <w:r w:rsidR="008C6994">
        <w:t>7</w:t>
      </w:r>
    </w:p>
    <w:p w14:paraId="6F5C4BA3" w14:textId="77777777" w:rsidR="00EA7CC4" w:rsidRDefault="00A877F9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t>Wielkość i asortyment dostaw będzie uzależniony od bieżących potrzeb Zamawiającego. Podane ilości mają charakter szacunkowy i mogą ulec zmianie (zwiększyć lub zmniejszyć się). Zamawiającemu przysługuje prawo wyboru ilości zamawianego asortymentu w granicach określonych wartością umowy.</w:t>
      </w:r>
      <w:r w:rsidR="00EA7CC4">
        <w:t xml:space="preserve"> </w:t>
      </w:r>
      <w:r w:rsidR="00B8292C">
        <w:t>W</w:t>
      </w:r>
      <w:r w:rsidR="00EA7CC4" w:rsidRPr="00EA7CC4">
        <w:t xml:space="preserve">yroby medyczne, produkty lecznicze oraz </w:t>
      </w:r>
      <w:r w:rsidR="00EA7CC4">
        <w:t>preparaty</w:t>
      </w:r>
      <w:r w:rsidR="00EA7CC4" w:rsidRPr="00EA7CC4">
        <w:t xml:space="preserve"> nie ujęte w specyf</w:t>
      </w:r>
      <w:r w:rsidR="00923D48">
        <w:t xml:space="preserve">ikacji stanowiącej Załączniki </w:t>
      </w:r>
      <w:r w:rsidR="00EA7CC4" w:rsidRPr="00EA7CC4">
        <w:t xml:space="preserve"> do </w:t>
      </w:r>
      <w:r w:rsidR="00D51EEF">
        <w:t>Zapytania</w:t>
      </w:r>
      <w:r w:rsidR="00EA7CC4" w:rsidRPr="00EA7CC4">
        <w:t>  będą dostarczane po przeprowadzeniu negocjacji pomiędzy Wykonawcą a Zamawiającym</w:t>
      </w:r>
      <w:r w:rsidR="00EA7CC4">
        <w:t>.</w:t>
      </w:r>
      <w:r w:rsidR="00320477">
        <w:t xml:space="preserve"> Zamawiający ma prawo </w:t>
      </w:r>
      <w:r w:rsidR="00320477" w:rsidRPr="004F3B6B">
        <w:t>modyfikować ilości zamówionych leków</w:t>
      </w:r>
      <w:r w:rsidR="0053546F">
        <w:t xml:space="preserve">/ </w:t>
      </w:r>
      <w:r w:rsidR="00923D48">
        <w:t>towarów</w:t>
      </w:r>
      <w:r w:rsidR="00320477" w:rsidRPr="004F3B6B">
        <w:t xml:space="preserve"> oraz ich dawki </w:t>
      </w:r>
      <w:r w:rsidR="00306304">
        <w:t xml:space="preserve">i postać </w:t>
      </w:r>
      <w:r w:rsidR="00320477" w:rsidRPr="004F3B6B">
        <w:t>w granicach całkowitej wartości umowy</w:t>
      </w:r>
      <w:r w:rsidR="00320477">
        <w:t>.</w:t>
      </w:r>
    </w:p>
    <w:p w14:paraId="42CE938B" w14:textId="77777777" w:rsidR="00D51EEF" w:rsidRPr="0052222F" w:rsidRDefault="00D51EEF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</w:pPr>
      <w:r w:rsidRPr="0052222F">
        <w:t>Uwagi Zamawiającego dotyczące poszczególnych pakietów:</w:t>
      </w:r>
    </w:p>
    <w:p w14:paraId="09FF018F" w14:textId="77777777" w:rsidR="00D51EEF" w:rsidRPr="00EC53EB" w:rsidRDefault="00285E93" w:rsidP="002E4AE4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 w:rsidRPr="00EC53EB">
        <w:t xml:space="preserve">Dotyczy </w:t>
      </w:r>
      <w:r w:rsidR="00D51EEF" w:rsidRPr="00EC53EB">
        <w:t>Pakiet II : Zamawiający zastrzega sob</w:t>
      </w:r>
      <w:r w:rsidR="0079124F">
        <w:t xml:space="preserve">ie prawo do  częściowego zakupu </w:t>
      </w:r>
      <w:r w:rsidR="00D51EEF" w:rsidRPr="00EC53EB">
        <w:t>pakietu. Jest to związane ze specyfiką oddziału oraz ograniczeniami związanymi z brakiem możliwości dokonywania kwalifikacji  do żywienia w oddziale stacjonarnym  w Hospicjum.</w:t>
      </w:r>
    </w:p>
    <w:p w14:paraId="16EB780F" w14:textId="77777777" w:rsidR="0079124F" w:rsidRDefault="00D51EEF" w:rsidP="002E4AE4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 w:rsidRPr="00EC53EB">
        <w:t xml:space="preserve"> Dotyc</w:t>
      </w:r>
      <w:r w:rsidR="0079124F">
        <w:t xml:space="preserve">zy Pakietu III, VIII i </w:t>
      </w:r>
      <w:r w:rsidR="00A1082E">
        <w:t>IX</w:t>
      </w:r>
      <w:r w:rsidRPr="00EC53EB">
        <w:t xml:space="preserve">:   Zamawiający wymaga </w:t>
      </w:r>
      <w:r w:rsidR="0079124F">
        <w:t xml:space="preserve">dołączenia dodatkowej </w:t>
      </w:r>
      <w:r w:rsidR="00B91AF3" w:rsidRPr="00EC53EB">
        <w:t>dokumentacji zgodnej z Rozporzą</w:t>
      </w:r>
      <w:r w:rsidR="0079124F">
        <w:t xml:space="preserve">dzeniem MDR : Deklaracji Zgodności </w:t>
      </w:r>
      <w:r w:rsidR="00B8292C">
        <w:t>oraz</w:t>
      </w:r>
      <w:r w:rsidR="0079124F">
        <w:t xml:space="preserve"> Certyfikatów dla wyrobów medycznych.</w:t>
      </w:r>
    </w:p>
    <w:p w14:paraId="62699843" w14:textId="77777777" w:rsidR="00285E93" w:rsidRPr="0079124F" w:rsidRDefault="00B8292C" w:rsidP="0079124F">
      <w:pPr>
        <w:tabs>
          <w:tab w:val="left" w:pos="708"/>
          <w:tab w:val="center" w:pos="4536"/>
          <w:tab w:val="right" w:pos="9072"/>
        </w:tabs>
        <w:suppressAutoHyphens w:val="0"/>
        <w:spacing w:before="240"/>
        <w:ind w:left="360"/>
        <w:jc w:val="both"/>
        <w:rPr>
          <w:b/>
        </w:rPr>
      </w:pPr>
      <w:r>
        <w:t xml:space="preserve"> </w:t>
      </w:r>
      <w:r w:rsidRPr="0079124F">
        <w:rPr>
          <w:b/>
        </w:rPr>
        <w:t>Dokumentację proszę przesyłać bezpośrednio na adres dzial.farmacji@hospicjum.sosnowiec.pl</w:t>
      </w:r>
      <w:r w:rsidR="00B91AF3" w:rsidRPr="0079124F">
        <w:rPr>
          <w:b/>
        </w:rPr>
        <w:t xml:space="preserve"> </w:t>
      </w:r>
    </w:p>
    <w:p w14:paraId="080320C1" w14:textId="77777777" w:rsidR="00B91AF3" w:rsidRPr="00EC53EB" w:rsidRDefault="00D51EEF" w:rsidP="002E4AE4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</w:pPr>
      <w:r w:rsidRPr="00EC53EB">
        <w:t xml:space="preserve">   </w:t>
      </w:r>
      <w:r w:rsidR="00285E93" w:rsidRPr="00EC53EB">
        <w:t xml:space="preserve">Dotyczy Pakietu IV: </w:t>
      </w:r>
      <w:r w:rsidRPr="00EC53EB">
        <w:t xml:space="preserve"> </w:t>
      </w:r>
      <w:r w:rsidR="00285E93" w:rsidRPr="00EC53EB">
        <w:t>Zamawiający nie wyraża zgody w pakiecie 4 na zamianę postaci i ilości w opakowaniu leków zawartych w specyfikacji</w:t>
      </w:r>
      <w:r w:rsidR="009D12D6" w:rsidRPr="00EC53EB">
        <w:t>.</w:t>
      </w:r>
    </w:p>
    <w:p w14:paraId="7B0C3A7E" w14:textId="77777777" w:rsidR="009D12D6" w:rsidRPr="00EC53EB" w:rsidRDefault="00EC53EB" w:rsidP="002E4AE4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</w:pPr>
      <w:r w:rsidRPr="00EC53EB">
        <w:t xml:space="preserve">  </w:t>
      </w:r>
      <w:r w:rsidR="00B91AF3" w:rsidRPr="00EC53EB">
        <w:t>Dotyczy Pakietu VI</w:t>
      </w:r>
      <w:r w:rsidRPr="00EC53EB">
        <w:t>:  Zamawiający</w:t>
      </w:r>
      <w:r w:rsidR="009D12D6" w:rsidRPr="00EC53EB">
        <w:t xml:space="preserve"> wymaga możliwość mieszania przy jednoczesnym podaniu preparatów z poz</w:t>
      </w:r>
      <w:r w:rsidRPr="00EC53EB">
        <w:t>.</w:t>
      </w:r>
      <w:r w:rsidR="0053491D">
        <w:t xml:space="preserve"> 6  z 18</w:t>
      </w:r>
      <w:r w:rsidR="009D12D6" w:rsidRPr="00EC53EB">
        <w:t xml:space="preserve"> oraz aby te pozycje pochodziły od jednego producenta.</w:t>
      </w:r>
    </w:p>
    <w:p w14:paraId="1F2CDE53" w14:textId="77777777" w:rsidR="00D51EEF" w:rsidRPr="00EC53EB" w:rsidRDefault="00EC53EB" w:rsidP="002E4AE4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</w:pPr>
      <w:r w:rsidRPr="00EC53EB">
        <w:t xml:space="preserve">  </w:t>
      </w:r>
      <w:r w:rsidR="0053491D">
        <w:t xml:space="preserve">Dotyczy Pakietu </w:t>
      </w:r>
      <w:r w:rsidR="009D12D6" w:rsidRPr="00EC53EB">
        <w:t>V-VII</w:t>
      </w:r>
      <w:r w:rsidR="00006529">
        <w:t>:</w:t>
      </w:r>
    </w:p>
    <w:p w14:paraId="1759D4DF" w14:textId="77777777" w:rsidR="003500E0" w:rsidRPr="00EC53EB" w:rsidRDefault="00EC53EB" w:rsidP="003500E0">
      <w:pPr>
        <w:tabs>
          <w:tab w:val="left" w:pos="708"/>
          <w:tab w:val="center" w:pos="4536"/>
          <w:tab w:val="right" w:pos="9072"/>
        </w:tabs>
        <w:suppressAutoHyphens w:val="0"/>
        <w:spacing w:before="240"/>
        <w:ind w:left="720"/>
      </w:pPr>
      <w:r w:rsidRPr="00EC53EB">
        <w:t>-</w:t>
      </w:r>
      <w:r w:rsidR="003500E0" w:rsidRPr="00EC53EB">
        <w:t>Zamawiający dopuszcza możliwość zmiany postaci leku tabletki na kapsułki , ampułki na fiolki i odwrotnie.</w:t>
      </w:r>
    </w:p>
    <w:p w14:paraId="6C4823C2" w14:textId="77777777" w:rsidR="003500E0" w:rsidRPr="00EC53EB" w:rsidRDefault="00EC53EB" w:rsidP="003500E0">
      <w:pPr>
        <w:tabs>
          <w:tab w:val="left" w:pos="708"/>
          <w:tab w:val="center" w:pos="4536"/>
          <w:tab w:val="right" w:pos="9072"/>
        </w:tabs>
        <w:suppressAutoHyphens w:val="0"/>
        <w:spacing w:before="240"/>
        <w:ind w:left="720"/>
      </w:pPr>
      <w:r w:rsidRPr="00EC53EB">
        <w:lastRenderedPageBreak/>
        <w:t>-</w:t>
      </w:r>
      <w:r w:rsidR="003500E0" w:rsidRPr="00EC53EB">
        <w:t xml:space="preserve">Zamawiający wymaga, aby wszystkie proponowane produkty były produktami leczniczymi. (wyjątek </w:t>
      </w:r>
      <w:r w:rsidR="0053491D">
        <w:t xml:space="preserve">poz. 40, 72, 141 </w:t>
      </w:r>
      <w:r w:rsidR="003500E0" w:rsidRPr="00EC53EB">
        <w:t>pakiet VII)</w:t>
      </w:r>
    </w:p>
    <w:p w14:paraId="2690C4E3" w14:textId="77777777" w:rsidR="003500E0" w:rsidRPr="00EC53EB" w:rsidRDefault="00EC53EB" w:rsidP="003500E0">
      <w:pPr>
        <w:tabs>
          <w:tab w:val="left" w:pos="708"/>
          <w:tab w:val="center" w:pos="4536"/>
          <w:tab w:val="right" w:pos="9072"/>
        </w:tabs>
        <w:suppressAutoHyphens w:val="0"/>
        <w:spacing w:before="240"/>
        <w:ind w:left="720"/>
      </w:pPr>
      <w:r w:rsidRPr="00EC53EB">
        <w:t>-</w:t>
      </w:r>
      <w:r w:rsidR="003500E0" w:rsidRPr="00EC53EB">
        <w:t xml:space="preserve"> </w:t>
      </w:r>
      <w:r w:rsidRPr="00EC53EB">
        <w:t xml:space="preserve">Zamawiający </w:t>
      </w:r>
      <w:r w:rsidR="003500E0" w:rsidRPr="00EC53EB">
        <w:t>dopuszcza odchylenie od ilości tabletek/kapsułek w proponowanych opakowaniach prod. leczniczych (np. op a 30 tabl w zamian za op a 28 tabl)</w:t>
      </w:r>
    </w:p>
    <w:p w14:paraId="1ADDF23D" w14:textId="77777777" w:rsidR="003500E0" w:rsidRPr="00EC53EB" w:rsidRDefault="00EC53EB" w:rsidP="003500E0">
      <w:pPr>
        <w:tabs>
          <w:tab w:val="left" w:pos="708"/>
          <w:tab w:val="center" w:pos="4536"/>
          <w:tab w:val="right" w:pos="9072"/>
        </w:tabs>
        <w:suppressAutoHyphens w:val="0"/>
        <w:spacing w:before="240"/>
        <w:ind w:left="720"/>
      </w:pPr>
      <w:r w:rsidRPr="00EC53EB">
        <w:t>-</w:t>
      </w:r>
      <w:r w:rsidR="0078293F" w:rsidRPr="00EC53EB">
        <w:t>Zamawiający zastrzega sobie prawo do zakupu preparatów leczniczych wycenionych wg substancji czynnych modyfikując ich dawkę lub form</w:t>
      </w:r>
      <w:r w:rsidRPr="00EC53EB">
        <w:t>ę podania ( np. zamiast kaps. zostaną zakupione tabl. rozpuszcz.</w:t>
      </w:r>
      <w:r w:rsidR="0078293F" w:rsidRPr="00EC53EB">
        <w:t>), zakup ten będzie wliczany wartościowo do umowy, w wynegocjowanej cenie.</w:t>
      </w:r>
    </w:p>
    <w:p w14:paraId="4FA2C35C" w14:textId="77777777" w:rsidR="0078293F" w:rsidRPr="00EC53EB" w:rsidRDefault="00EC53EB" w:rsidP="003500E0">
      <w:pPr>
        <w:tabs>
          <w:tab w:val="left" w:pos="708"/>
          <w:tab w:val="center" w:pos="4536"/>
          <w:tab w:val="right" w:pos="9072"/>
        </w:tabs>
        <w:suppressAutoHyphens w:val="0"/>
        <w:spacing w:before="240"/>
        <w:ind w:left="720"/>
      </w:pPr>
      <w:r w:rsidRPr="00EC53EB">
        <w:t>-</w:t>
      </w:r>
      <w:r w:rsidR="0078293F" w:rsidRPr="00EC53EB">
        <w:t>Zamawiają</w:t>
      </w:r>
      <w:r w:rsidR="00006529">
        <w:t>cy wymaga, aby insuliny ( poz 65 i 66</w:t>
      </w:r>
      <w:r w:rsidR="0078293F" w:rsidRPr="00EC53EB">
        <w:t xml:space="preserve"> pakiet VII) pochodziły od jednego producenta- kom</w:t>
      </w:r>
      <w:r w:rsidRPr="00EC53EB">
        <w:t>p</w:t>
      </w:r>
      <w:r w:rsidR="0078293F" w:rsidRPr="00EC53EB">
        <w:t>atybilność z posiadanymi na oddziale wstrzykiwaczami.</w:t>
      </w:r>
      <w:r w:rsidR="00DD5E0C">
        <w:t xml:space="preserve"> Zamawiamy wyłącznie penfile, bez wstrzykiwaczy.</w:t>
      </w:r>
    </w:p>
    <w:p w14:paraId="322D78EA" w14:textId="77777777" w:rsidR="0064549E" w:rsidRDefault="0064549E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</w:pPr>
      <w:r>
        <w:t xml:space="preserve">Zapotrzebowanie będzie składane </w:t>
      </w:r>
      <w:r w:rsidR="00EC53EB">
        <w:t>drogą e-mail lub telefonicznie.</w:t>
      </w:r>
    </w:p>
    <w:p w14:paraId="15847058" w14:textId="77777777" w:rsidR="00EA7CC4" w:rsidRDefault="00923D48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</w:pPr>
      <w:r>
        <w:t>Zamawiający ma zarejestrowany</w:t>
      </w:r>
      <w:r w:rsidR="00EA7CC4">
        <w:t xml:space="preserve"> </w:t>
      </w:r>
      <w:r>
        <w:t>dział farmacji</w:t>
      </w:r>
      <w:r w:rsidR="00DD5E0C">
        <w:t>. Kierownik działu farmacji</w:t>
      </w:r>
      <w:r w:rsidR="00572768">
        <w:t xml:space="preserve"> będzie bezpośrednim odbiorcą towaru</w:t>
      </w:r>
      <w:r w:rsidR="00EA7CC4">
        <w:t>.</w:t>
      </w:r>
    </w:p>
    <w:p w14:paraId="14D69073" w14:textId="77777777" w:rsidR="00EC53EB" w:rsidRPr="00EC53EB" w:rsidRDefault="00A877F9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 w:rsidRPr="00EC53EB">
        <w:t xml:space="preserve">Zamawiający dopuszcza składanie ofert równoważnych, zgodnie ze wskazaniami zawartymi w </w:t>
      </w:r>
      <w:r w:rsidR="00923D48" w:rsidRPr="00EC53EB">
        <w:t>Pakietach</w:t>
      </w:r>
      <w:r w:rsidRPr="00EC53EB">
        <w:t xml:space="preserve"> (zał. nr </w:t>
      </w:r>
      <w:r w:rsidR="00A1082E">
        <w:t xml:space="preserve">1 </w:t>
      </w:r>
      <w:r w:rsidR="007E0471" w:rsidRPr="00EC53EB">
        <w:t xml:space="preserve">do </w:t>
      </w:r>
      <w:r w:rsidR="00A1082E">
        <w:t>Zapytania Ofertowego</w:t>
      </w:r>
      <w:r w:rsidR="007E0471" w:rsidRPr="00EC53EB">
        <w:t xml:space="preserve"> </w:t>
      </w:r>
      <w:r w:rsidRPr="00EC53EB">
        <w:t>).</w:t>
      </w:r>
      <w:r w:rsidR="0064549E" w:rsidRPr="00EC53EB">
        <w:t xml:space="preserve"> Asortyment równoważny musi odpowiadać jakości </w:t>
      </w:r>
      <w:r w:rsidR="008A7B4C" w:rsidRPr="00EC53EB">
        <w:t xml:space="preserve">i właściwościom medycznym/ leczniczym </w:t>
      </w:r>
      <w:r w:rsidR="0064549E" w:rsidRPr="00EC53EB">
        <w:t>asortymentu wskazanego</w:t>
      </w:r>
    </w:p>
    <w:p w14:paraId="06705343" w14:textId="77777777" w:rsidR="00EA7CC4" w:rsidRPr="00EA7CC4" w:rsidRDefault="00CE0A24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 w:rsidRPr="00EA7CC4">
        <w:t xml:space="preserve">Wszystkie dostarczane leki, </w:t>
      </w:r>
      <w:r w:rsidR="008F2D8E">
        <w:t>wyroby</w:t>
      </w:r>
      <w:r w:rsidRPr="00EA7CC4">
        <w:t xml:space="preserve"> medyczne, produkty lecznicze oraz preparaty  muszą posiadać świadectwo dopuszczenia do obrotu w Polsce (zgodnie z urzędowym wykazem środków farmaceutycznych, pomocniczych)  oraz posiadać </w:t>
      </w:r>
      <w:r w:rsidRPr="00306304">
        <w:t xml:space="preserve">co najmniej </w:t>
      </w:r>
      <w:r w:rsidR="00306304" w:rsidRPr="00306304">
        <w:t>roczny termin</w:t>
      </w:r>
      <w:r w:rsidRPr="00306304">
        <w:t xml:space="preserve"> ważności</w:t>
      </w:r>
      <w:r w:rsidRPr="00EA7CC4">
        <w:t>.</w:t>
      </w:r>
    </w:p>
    <w:p w14:paraId="1E36EFC2" w14:textId="77777777" w:rsidR="00EA7CC4" w:rsidRDefault="00CE0A24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 w:rsidRPr="00EA7CC4">
        <w:t>Wraz z każdą zmianą cen urzędowych</w:t>
      </w:r>
      <w:r w:rsidR="00EA7CC4" w:rsidRPr="00EA7CC4">
        <w:t xml:space="preserve"> na leki </w:t>
      </w:r>
      <w:r w:rsidRPr="00EA7CC4">
        <w:t>, wprowadzoną przez Ministra Zdrowia Wykonawca  zobowiązany jest poinformować pisemnie o niej Zamawiającego w najbliższych 3 dniach  od zmiany cen urzędowych.</w:t>
      </w:r>
    </w:p>
    <w:p w14:paraId="3C98A4B7" w14:textId="77777777" w:rsidR="008F2D8E" w:rsidRPr="00EC53EB" w:rsidRDefault="008F2D8E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 w:rsidRPr="008F2D8E">
        <w:t xml:space="preserve">Towar powinien być dostarczony </w:t>
      </w:r>
      <w:r w:rsidRPr="00EC53EB">
        <w:t xml:space="preserve">w ciągu 2 dni </w:t>
      </w:r>
      <w:r w:rsidR="00306304" w:rsidRPr="00EC53EB">
        <w:t xml:space="preserve">roboczych </w:t>
      </w:r>
      <w:r w:rsidRPr="00EC53EB">
        <w:t>od złożenia zamówienia. Leki i towary nagłej potrzeby powinny być dosta</w:t>
      </w:r>
      <w:r w:rsidR="0053546F" w:rsidRPr="00EC53EB">
        <w:t>rczone nie później niż w ciągu 8</w:t>
      </w:r>
      <w:r w:rsidRPr="00EC53EB">
        <w:t xml:space="preserve"> godziny od złożenia zamówienia. W nagłych przypadkach zamówienie może być składane telefonicznie.</w:t>
      </w:r>
    </w:p>
    <w:p w14:paraId="46F3E602" w14:textId="77777777" w:rsidR="008F2D8E" w:rsidRDefault="008F2D8E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t xml:space="preserve">W przypadku gdy Wykonawca nie będzie dysponował w chwili zamówienia  , którymś z asortymentów , zwłaszcza nie będzie dysponował którymś z leków, Zamawiający zastrzega sobie prawo do złożenia zamówienia na ten asortyment do innego dostawcy. </w:t>
      </w:r>
    </w:p>
    <w:p w14:paraId="15CBB94A" w14:textId="77777777" w:rsidR="0097097A" w:rsidRPr="008F2D8E" w:rsidRDefault="00433795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</w:pPr>
      <w:r>
        <w:t>Zamawiają</w:t>
      </w:r>
      <w:r w:rsidR="0097097A" w:rsidRPr="0097097A">
        <w:t>cy zastrzega sobie prawo zwrotu asortymentu pomyłkowo wydanego lub nie odpowiadającego jego oczekiwaniom jakościowym. W takim przypadku nastąpi korekta zamówienia , będącego podstawą do wystawienia faktury VAT.</w:t>
      </w:r>
    </w:p>
    <w:p w14:paraId="43900833" w14:textId="77777777" w:rsidR="00D9680C" w:rsidRPr="0005212C" w:rsidRDefault="00BF457F" w:rsidP="002E4AE4">
      <w:pPr>
        <w:numPr>
          <w:ilvl w:val="1"/>
          <w:numId w:val="19"/>
        </w:numPr>
        <w:tabs>
          <w:tab w:val="left" w:pos="708"/>
          <w:tab w:val="center" w:pos="4536"/>
          <w:tab w:val="right" w:pos="9072"/>
        </w:tabs>
        <w:suppressAutoHyphens w:val="0"/>
        <w:spacing w:before="240"/>
        <w:jc w:val="both"/>
        <w:rPr>
          <w:rFonts w:cs="Times New Roman"/>
          <w:b/>
        </w:rPr>
      </w:pPr>
      <w:r w:rsidRPr="0005212C">
        <w:rPr>
          <w:rFonts w:eastAsia="Verdana" w:cs="Times New Roman"/>
        </w:rPr>
        <w:t>Szczegółow</w:t>
      </w:r>
      <w:r w:rsidR="00A877F9" w:rsidRPr="0005212C">
        <w:rPr>
          <w:rFonts w:eastAsia="Verdana" w:cs="Times New Roman"/>
        </w:rPr>
        <w:t>e</w:t>
      </w:r>
      <w:r w:rsidRPr="0005212C">
        <w:rPr>
          <w:rFonts w:eastAsia="Verdana" w:cs="Times New Roman"/>
        </w:rPr>
        <w:t xml:space="preserve"> </w:t>
      </w:r>
      <w:r w:rsidR="00A877F9" w:rsidRPr="0005212C">
        <w:rPr>
          <w:rFonts w:eastAsia="Verdana" w:cs="Times New Roman"/>
        </w:rPr>
        <w:t xml:space="preserve">zestawienie asortymentu z podaniem ilości </w:t>
      </w:r>
      <w:r w:rsidRPr="0005212C">
        <w:rPr>
          <w:rFonts w:eastAsia="Verdana" w:cs="Times New Roman"/>
        </w:rPr>
        <w:t xml:space="preserve"> </w:t>
      </w:r>
      <w:r w:rsidR="00A877F9" w:rsidRPr="0005212C">
        <w:rPr>
          <w:rFonts w:eastAsia="Verdana" w:cs="Times New Roman"/>
        </w:rPr>
        <w:t xml:space="preserve">znajduje się w </w:t>
      </w:r>
      <w:r w:rsidR="00215ACA" w:rsidRPr="0005212C">
        <w:rPr>
          <w:rFonts w:eastAsia="Verdana" w:cs="Times New Roman"/>
        </w:rPr>
        <w:t xml:space="preserve"> załącznik</w:t>
      </w:r>
      <w:r w:rsidR="0005212C" w:rsidRPr="0005212C">
        <w:rPr>
          <w:rFonts w:eastAsia="Verdana" w:cs="Times New Roman"/>
        </w:rPr>
        <w:t>u</w:t>
      </w:r>
      <w:r w:rsidR="00215ACA" w:rsidRPr="0005212C">
        <w:rPr>
          <w:rFonts w:eastAsia="Verdana" w:cs="Times New Roman"/>
        </w:rPr>
        <w:t xml:space="preserve"> </w:t>
      </w:r>
      <w:r w:rsidR="00A877F9" w:rsidRPr="0005212C">
        <w:rPr>
          <w:rFonts w:eastAsia="Verdana" w:cs="Times New Roman"/>
        </w:rPr>
        <w:t xml:space="preserve">nr </w:t>
      </w:r>
      <w:r w:rsidR="002C0D44" w:rsidRPr="0005212C">
        <w:rPr>
          <w:rFonts w:eastAsia="Verdana" w:cs="Times New Roman"/>
        </w:rPr>
        <w:t xml:space="preserve"> </w:t>
      </w:r>
      <w:r w:rsidR="0005212C" w:rsidRPr="0005212C">
        <w:rPr>
          <w:rFonts w:eastAsia="Verdana" w:cs="Times New Roman"/>
        </w:rPr>
        <w:t>1</w:t>
      </w:r>
      <w:r w:rsidR="002C0D44" w:rsidRPr="0005212C">
        <w:rPr>
          <w:rFonts w:eastAsia="Verdana" w:cs="Times New Roman"/>
        </w:rPr>
        <w:t xml:space="preserve"> </w:t>
      </w:r>
      <w:r w:rsidR="008F2D8E" w:rsidRPr="0005212C">
        <w:rPr>
          <w:rFonts w:eastAsia="Verdana" w:cs="Times New Roman"/>
        </w:rPr>
        <w:t xml:space="preserve">do </w:t>
      </w:r>
      <w:r w:rsidR="0078293F" w:rsidRPr="0005212C">
        <w:rPr>
          <w:rFonts w:eastAsia="Verdana" w:cs="Times New Roman"/>
        </w:rPr>
        <w:t>Zamówienia</w:t>
      </w:r>
      <w:r w:rsidR="0078293F" w:rsidRPr="0005212C">
        <w:rPr>
          <w:rFonts w:eastAsia="Verdana" w:cs="Times New Roman"/>
          <w:b/>
        </w:rPr>
        <w:t>.</w:t>
      </w:r>
      <w:r w:rsidR="00A877F9" w:rsidRPr="0005212C">
        <w:rPr>
          <w:rFonts w:eastAsia="Verdana" w:cs="Times New Roman"/>
          <w:b/>
        </w:rPr>
        <w:t xml:space="preserve"> </w:t>
      </w:r>
    </w:p>
    <w:p w14:paraId="07976ED6" w14:textId="77777777" w:rsidR="00D9680C" w:rsidRPr="00D9680C" w:rsidRDefault="00D9680C" w:rsidP="00D9680C">
      <w:pPr>
        <w:suppressAutoHyphens w:val="0"/>
        <w:ind w:left="720"/>
        <w:jc w:val="both"/>
        <w:rPr>
          <w:rFonts w:ascii="Calibri" w:hAnsi="Calibri" w:cs="Times New Roman"/>
          <w:sz w:val="22"/>
          <w:szCs w:val="22"/>
          <w:lang w:eastAsia="pl-PL"/>
        </w:rPr>
      </w:pPr>
    </w:p>
    <w:p w14:paraId="5783C735" w14:textId="77777777" w:rsidR="003C06F9" w:rsidRDefault="00FB28C2" w:rsidP="002E4AE4">
      <w:pPr>
        <w:numPr>
          <w:ilvl w:val="1"/>
          <w:numId w:val="19"/>
        </w:numPr>
        <w:suppressAutoHyphens w:val="0"/>
        <w:jc w:val="both"/>
      </w:pPr>
      <w:r w:rsidRPr="00DC69F6">
        <w:t xml:space="preserve">Oferty należy składać na poszczególne </w:t>
      </w:r>
      <w:r w:rsidR="0005212C">
        <w:t>P</w:t>
      </w:r>
      <w:r w:rsidR="00BE72C8">
        <w:t>akiety</w:t>
      </w:r>
      <w:r w:rsidR="00006529">
        <w:t>.</w:t>
      </w:r>
      <w:r w:rsidRPr="00DC69F6">
        <w:t xml:space="preserve"> </w:t>
      </w:r>
      <w:r w:rsidR="00D9680C" w:rsidRPr="00DC69F6">
        <w:t>Rozpatrywane będą wyłącznie te oferty, które będą zawierały wszy</w:t>
      </w:r>
      <w:r w:rsidR="0062160A" w:rsidRPr="00DC69F6">
        <w:t xml:space="preserve">stkie elementy </w:t>
      </w:r>
      <w:r w:rsidR="00D66B52" w:rsidRPr="00DC69F6">
        <w:t>asortymentu</w:t>
      </w:r>
      <w:r w:rsidR="0062160A" w:rsidRPr="00DC69F6">
        <w:t xml:space="preserve"> </w:t>
      </w:r>
      <w:r w:rsidR="00BA3D5F" w:rsidRPr="00DC69F6">
        <w:t>dla</w:t>
      </w:r>
      <w:r w:rsidRPr="00DC69F6">
        <w:t xml:space="preserve"> </w:t>
      </w:r>
      <w:r w:rsidR="0005212C">
        <w:t>danego oraz</w:t>
      </w:r>
      <w:r w:rsidR="005B09A0" w:rsidRPr="00DC69F6">
        <w:t xml:space="preserve"> będą mieć załączon</w:t>
      </w:r>
      <w:r w:rsidR="00BA3D5F" w:rsidRPr="00DC69F6">
        <w:t>ą</w:t>
      </w:r>
      <w:r w:rsidR="005B09A0" w:rsidRPr="00DC69F6">
        <w:t xml:space="preserve"> wypełnion</w:t>
      </w:r>
      <w:r w:rsidR="00BA3D5F" w:rsidRPr="00DC69F6">
        <w:t xml:space="preserve">ą odpowiednią </w:t>
      </w:r>
      <w:r w:rsidR="00B50BD9">
        <w:t>część</w:t>
      </w:r>
      <w:r w:rsidR="00BA3D5F" w:rsidRPr="00DC69F6">
        <w:t xml:space="preserve"> z </w:t>
      </w:r>
      <w:r w:rsidR="005B09A0" w:rsidRPr="00DC69F6">
        <w:t>załącznik</w:t>
      </w:r>
      <w:r w:rsidR="00BE72C8">
        <w:t>ów</w:t>
      </w:r>
      <w:r w:rsidR="00BA3D5F" w:rsidRPr="00DC69F6">
        <w:t xml:space="preserve"> </w:t>
      </w:r>
      <w:r w:rsidR="005B09A0" w:rsidRPr="00DC69F6">
        <w:t xml:space="preserve"> </w:t>
      </w:r>
      <w:r w:rsidR="005B09A0" w:rsidRPr="008C6994">
        <w:t xml:space="preserve">nr </w:t>
      </w:r>
      <w:r w:rsidR="00BE72C8" w:rsidRPr="008C6994">
        <w:t>1-</w:t>
      </w:r>
      <w:r w:rsidR="00974E92" w:rsidRPr="008C6994">
        <w:t>2</w:t>
      </w:r>
      <w:r w:rsidR="007E0471" w:rsidRPr="00974E92">
        <w:rPr>
          <w:color w:val="FF0000"/>
        </w:rPr>
        <w:t>.</w:t>
      </w:r>
      <w:r w:rsidR="007E0471" w:rsidRPr="00DC69F6">
        <w:t xml:space="preserve"> </w:t>
      </w:r>
      <w:r w:rsidR="00BA3D5F" w:rsidRPr="00DC69F6">
        <w:t xml:space="preserve"> </w:t>
      </w:r>
      <w:r w:rsidR="00BA3D5F">
        <w:t>Brak oferty cenowej nawet w jednej pozycji w wybran</w:t>
      </w:r>
      <w:r w:rsidR="00B50BD9">
        <w:t>ym</w:t>
      </w:r>
      <w:r w:rsidR="00BA3D5F">
        <w:t xml:space="preserve"> </w:t>
      </w:r>
      <w:r w:rsidR="00B50BD9">
        <w:t>Pakiecie</w:t>
      </w:r>
      <w:r w:rsidR="00BA3D5F">
        <w:t xml:space="preserve"> spowoduje odrzucenie oferty</w:t>
      </w:r>
      <w:r w:rsidR="003C06F9">
        <w:t xml:space="preserve">. </w:t>
      </w:r>
    </w:p>
    <w:p w14:paraId="757E1052" w14:textId="77777777" w:rsidR="003C06F9" w:rsidRPr="0005212C" w:rsidRDefault="003C06F9" w:rsidP="003C06F9">
      <w:pPr>
        <w:pStyle w:val="Akapitzlist"/>
        <w:rPr>
          <w:sz w:val="24"/>
        </w:rPr>
      </w:pPr>
    </w:p>
    <w:p w14:paraId="0045125A" w14:textId="77777777" w:rsidR="00FB28C2" w:rsidRPr="0005212C" w:rsidRDefault="00FB28C2" w:rsidP="002E4AE4">
      <w:pPr>
        <w:numPr>
          <w:ilvl w:val="1"/>
          <w:numId w:val="19"/>
        </w:numPr>
        <w:suppressAutoHyphens w:val="0"/>
        <w:jc w:val="both"/>
      </w:pPr>
      <w:r w:rsidRPr="0005212C">
        <w:t xml:space="preserve">Jeden oferent może złożyć ofertę na wszystkie </w:t>
      </w:r>
      <w:r w:rsidR="00BE72C8" w:rsidRPr="0005212C">
        <w:t xml:space="preserve">pakiety, </w:t>
      </w:r>
      <w:r w:rsidR="00B50BD9" w:rsidRPr="0005212C">
        <w:t>albo na wybrane pakiety.</w:t>
      </w:r>
    </w:p>
    <w:p w14:paraId="74DDC435" w14:textId="77777777" w:rsidR="001D1E4C" w:rsidRPr="0005212C" w:rsidRDefault="001D1E4C" w:rsidP="00DC69F6">
      <w:pPr>
        <w:contextualSpacing/>
        <w:jc w:val="both"/>
        <w:rPr>
          <w:lang w:eastAsia="pl-PL"/>
        </w:rPr>
      </w:pPr>
    </w:p>
    <w:p w14:paraId="7ABD2A53" w14:textId="77777777" w:rsidR="00A7348A" w:rsidRPr="0005212C" w:rsidRDefault="003C06F9" w:rsidP="002E4AE4">
      <w:pPr>
        <w:numPr>
          <w:ilvl w:val="1"/>
          <w:numId w:val="19"/>
        </w:numPr>
        <w:ind w:left="426" w:hanging="426"/>
        <w:contextualSpacing/>
        <w:jc w:val="both"/>
        <w:rPr>
          <w:rFonts w:ascii="Calibri" w:hAnsi="Calibri" w:cs="Calibri"/>
        </w:rPr>
      </w:pPr>
      <w:r w:rsidRPr="0005212C">
        <w:rPr>
          <w:rFonts w:ascii="Calibri" w:hAnsi="Calibri" w:cs="Calibri"/>
        </w:rPr>
        <w:lastRenderedPageBreak/>
        <w:t xml:space="preserve">  </w:t>
      </w:r>
      <w:r w:rsidR="00A7348A" w:rsidRPr="0005212C">
        <w:t>Zamawiający nie dopuszcza możliwości składania ofert wariantowych</w:t>
      </w:r>
      <w:r w:rsidR="00A7348A" w:rsidRPr="0005212C">
        <w:rPr>
          <w:rFonts w:ascii="Calibri" w:hAnsi="Calibri" w:cs="Calibri"/>
        </w:rPr>
        <w:t>.</w:t>
      </w:r>
    </w:p>
    <w:p w14:paraId="460DB128" w14:textId="77777777" w:rsidR="00A7348A" w:rsidRPr="00746152" w:rsidRDefault="00A7348A" w:rsidP="00B64917">
      <w:p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165220E1" w14:textId="77777777" w:rsidR="009434E1" w:rsidRPr="00386125" w:rsidRDefault="003C06F9" w:rsidP="00F66124">
      <w:pPr>
        <w:numPr>
          <w:ilvl w:val="1"/>
          <w:numId w:val="19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t xml:space="preserve">  </w:t>
      </w:r>
      <w:r w:rsidR="00883E1E" w:rsidRPr="003C06F9">
        <w:t>Zamawiający</w:t>
      </w:r>
      <w:r w:rsidR="00C42CAD" w:rsidRPr="003C06F9">
        <w:t xml:space="preserve"> nie </w:t>
      </w:r>
      <w:r w:rsidR="00A7348A" w:rsidRPr="003C06F9">
        <w:t>dopuszcza możliwości składania ofert częściowych</w:t>
      </w:r>
      <w:r w:rsidR="00FB28C2" w:rsidRPr="003C06F9">
        <w:t xml:space="preserve"> w ramach </w:t>
      </w:r>
      <w:r w:rsidR="00386125">
        <w:t>jednego Pakietu.</w:t>
      </w:r>
    </w:p>
    <w:p w14:paraId="67C406F1" w14:textId="77777777" w:rsidR="00386125" w:rsidRPr="00386125" w:rsidRDefault="00386125" w:rsidP="00386125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664B3606" w14:textId="77777777" w:rsidR="00A7348A" w:rsidRPr="00746152" w:rsidRDefault="00A7348A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4" w:name="_Toc477169081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TERMIN REALIZACJI PRZEDMIOTU ZAMÓWIENIA</w:t>
      </w:r>
      <w:bookmarkEnd w:id="4"/>
    </w:p>
    <w:p w14:paraId="6E64624A" w14:textId="77777777" w:rsidR="00BA3D5F" w:rsidRDefault="003C06F9" w:rsidP="003C06F9">
      <w:pPr>
        <w:ind w:firstLine="426"/>
        <w:contextualSpacing/>
        <w:jc w:val="both"/>
      </w:pPr>
      <w:r>
        <w:t xml:space="preserve">5.1. </w:t>
      </w:r>
      <w:r w:rsidR="00BA3D5F">
        <w:t xml:space="preserve">Okres realizacji zamówienia : Od momentu podpisania umowy do dnia </w:t>
      </w:r>
      <w:r>
        <w:t>30</w:t>
      </w:r>
      <w:r w:rsidR="00BA3D5F">
        <w:t>.</w:t>
      </w:r>
      <w:r>
        <w:t>06</w:t>
      </w:r>
      <w:r w:rsidR="008869BC">
        <w:t>.202</w:t>
      </w:r>
      <w:r w:rsidR="008C6994">
        <w:t>7</w:t>
      </w:r>
      <w:r w:rsidR="00846C01">
        <w:t xml:space="preserve"> </w:t>
      </w:r>
      <w:r w:rsidR="00BA3D5F">
        <w:t xml:space="preserve">r. </w:t>
      </w:r>
    </w:p>
    <w:p w14:paraId="1C1B901F" w14:textId="77777777" w:rsidR="00BF457F" w:rsidRPr="00746152" w:rsidRDefault="003C06F9" w:rsidP="00BA3D5F">
      <w:pPr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t xml:space="preserve">5.2. </w:t>
      </w:r>
      <w:r w:rsidR="00BA3D5F">
        <w:t xml:space="preserve">Termin dostarczenia zamawianego asortymentu – zgodnie ze składanymi bieżącymi zamówieniami   (dopuszcza się składanie zamówienia w formie pisemnej, </w:t>
      </w:r>
      <w:r w:rsidR="008869BC">
        <w:t>e-mail</w:t>
      </w:r>
      <w:r w:rsidR="00BA3D5F">
        <w:t xml:space="preserve"> lub przez telefon ).</w:t>
      </w:r>
    </w:p>
    <w:p w14:paraId="6874A3A4" w14:textId="77777777" w:rsidR="008A794B" w:rsidRPr="00746152" w:rsidRDefault="008A794B" w:rsidP="00B64917">
      <w:pPr>
        <w:pStyle w:val="NormalnyWeb"/>
        <w:spacing w:before="0" w:after="0"/>
        <w:contextualSpacing/>
        <w:rPr>
          <w:rFonts w:ascii="Calibri" w:hAnsi="Calibri" w:cs="Calibri"/>
          <w:sz w:val="22"/>
          <w:szCs w:val="22"/>
        </w:rPr>
      </w:pPr>
    </w:p>
    <w:p w14:paraId="5DB6B520" w14:textId="77777777" w:rsidR="00A7348A" w:rsidRPr="00746152" w:rsidRDefault="00A7348A" w:rsidP="002E4AE4">
      <w:pPr>
        <w:pStyle w:val="Nagwek1"/>
        <w:numPr>
          <w:ilvl w:val="0"/>
          <w:numId w:val="4"/>
        </w:numPr>
        <w:spacing w:before="0" w:after="0"/>
        <w:ind w:left="425" w:hanging="425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5" w:name="_Toc477169082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WARUNKI UDZIAŁU W POSTĘPOWANIU</w:t>
      </w:r>
      <w:bookmarkEnd w:id="5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 xml:space="preserve"> </w:t>
      </w:r>
    </w:p>
    <w:p w14:paraId="454F71B4" w14:textId="77777777" w:rsidR="00A7348A" w:rsidRPr="00746152" w:rsidRDefault="00A7348A" w:rsidP="00B64917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13C9E182" w14:textId="77777777" w:rsidR="00A7348A" w:rsidRPr="00746152" w:rsidRDefault="003C06F9" w:rsidP="002E4AE4">
      <w:pPr>
        <w:numPr>
          <w:ilvl w:val="1"/>
          <w:numId w:val="21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4F6017">
        <w:rPr>
          <w:rFonts w:ascii="Calibri" w:hAnsi="Calibri" w:cs="Calibri"/>
          <w:b/>
          <w:sz w:val="22"/>
          <w:szCs w:val="22"/>
        </w:rPr>
        <w:t>O u</w:t>
      </w:r>
      <w:r w:rsidR="00A7348A" w:rsidRPr="00746152">
        <w:rPr>
          <w:rFonts w:ascii="Calibri" w:hAnsi="Calibri" w:cs="Calibri"/>
          <w:b/>
          <w:sz w:val="22"/>
          <w:szCs w:val="22"/>
        </w:rPr>
        <w:t xml:space="preserve">dzielenie zamówienia mogą ubiegać się </w:t>
      </w:r>
      <w:r w:rsidR="00CB6C26" w:rsidRPr="00746152">
        <w:rPr>
          <w:rFonts w:ascii="Calibri" w:hAnsi="Calibri" w:cs="Calibri"/>
          <w:b/>
          <w:sz w:val="22"/>
          <w:szCs w:val="22"/>
        </w:rPr>
        <w:t>W</w:t>
      </w:r>
      <w:r w:rsidR="00A7348A" w:rsidRPr="00746152">
        <w:rPr>
          <w:rFonts w:ascii="Calibri" w:hAnsi="Calibri" w:cs="Calibri"/>
          <w:b/>
          <w:sz w:val="22"/>
          <w:szCs w:val="22"/>
        </w:rPr>
        <w:t>ykonawcy, którzy:</w:t>
      </w:r>
    </w:p>
    <w:p w14:paraId="42DCE6E8" w14:textId="77777777" w:rsidR="008869BC" w:rsidRDefault="008869BC" w:rsidP="002E4AE4">
      <w:pPr>
        <w:numPr>
          <w:ilvl w:val="0"/>
          <w:numId w:val="6"/>
        </w:numPr>
        <w:ind w:left="709" w:hanging="283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prawem farmaceutycznym mogą dostarczać przedmiot Zamówienia do </w:t>
      </w:r>
      <w:r w:rsidR="00BE72C8">
        <w:rPr>
          <w:rFonts w:ascii="Calibri" w:hAnsi="Calibri" w:cs="Calibri"/>
          <w:sz w:val="22"/>
          <w:szCs w:val="22"/>
        </w:rPr>
        <w:t>działu farmacji</w:t>
      </w:r>
      <w:r>
        <w:rPr>
          <w:rFonts w:ascii="Calibri" w:hAnsi="Calibri" w:cs="Calibri"/>
          <w:sz w:val="22"/>
          <w:szCs w:val="22"/>
        </w:rPr>
        <w:t>.</w:t>
      </w:r>
    </w:p>
    <w:p w14:paraId="2F933257" w14:textId="77777777" w:rsidR="002C0D44" w:rsidRDefault="00CE70AC" w:rsidP="002E4AE4">
      <w:pPr>
        <w:numPr>
          <w:ilvl w:val="0"/>
          <w:numId w:val="6"/>
        </w:numPr>
        <w:ind w:left="709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2C0D44">
        <w:rPr>
          <w:rFonts w:ascii="Calibri" w:hAnsi="Calibri" w:cs="Calibri"/>
          <w:sz w:val="22"/>
          <w:szCs w:val="22"/>
        </w:rPr>
        <w:t>s</w:t>
      </w:r>
      <w:r w:rsidR="004F6017" w:rsidRPr="002C0D44">
        <w:rPr>
          <w:rFonts w:ascii="Calibri" w:hAnsi="Calibri" w:cs="Calibri"/>
          <w:sz w:val="22"/>
          <w:szCs w:val="22"/>
        </w:rPr>
        <w:t>pełniają warun</w:t>
      </w:r>
      <w:r w:rsidR="00933F37" w:rsidRPr="002C0D44">
        <w:rPr>
          <w:rFonts w:ascii="Calibri" w:hAnsi="Calibri" w:cs="Calibri"/>
          <w:sz w:val="22"/>
          <w:szCs w:val="22"/>
        </w:rPr>
        <w:t>ki</w:t>
      </w:r>
      <w:r w:rsidR="004F6017" w:rsidRPr="002C0D44">
        <w:rPr>
          <w:rFonts w:ascii="Calibri" w:hAnsi="Calibri" w:cs="Calibri"/>
          <w:sz w:val="22"/>
          <w:szCs w:val="22"/>
        </w:rPr>
        <w:t xml:space="preserve"> </w:t>
      </w:r>
      <w:r w:rsidR="00133855" w:rsidRPr="002C0D44">
        <w:rPr>
          <w:rFonts w:ascii="Calibri" w:hAnsi="Calibri" w:cs="Calibri"/>
          <w:sz w:val="22"/>
          <w:szCs w:val="22"/>
        </w:rPr>
        <w:t>udziału w po</w:t>
      </w:r>
      <w:r w:rsidR="00933F37" w:rsidRPr="002C0D44">
        <w:rPr>
          <w:rFonts w:ascii="Calibri" w:hAnsi="Calibri" w:cs="Calibri"/>
          <w:sz w:val="22"/>
          <w:szCs w:val="22"/>
        </w:rPr>
        <w:t xml:space="preserve">stępowaniu opisane w </w:t>
      </w:r>
      <w:r w:rsidR="00933F37" w:rsidRPr="001B28D7">
        <w:rPr>
          <w:rFonts w:ascii="Calibri" w:hAnsi="Calibri" w:cs="Calibri"/>
          <w:sz w:val="22"/>
          <w:szCs w:val="22"/>
        </w:rPr>
        <w:t xml:space="preserve">załączniku nr </w:t>
      </w:r>
      <w:r w:rsidR="00A1082E">
        <w:rPr>
          <w:rFonts w:ascii="Calibri" w:hAnsi="Calibri" w:cs="Calibri"/>
          <w:sz w:val="22"/>
          <w:szCs w:val="22"/>
        </w:rPr>
        <w:t>3</w:t>
      </w:r>
      <w:r w:rsidR="00933F37" w:rsidRPr="002C0D44">
        <w:rPr>
          <w:rFonts w:ascii="Calibri" w:hAnsi="Calibri" w:cs="Calibri"/>
          <w:sz w:val="22"/>
          <w:szCs w:val="22"/>
        </w:rPr>
        <w:t xml:space="preserve"> </w:t>
      </w:r>
      <w:r w:rsidR="001B28D7">
        <w:rPr>
          <w:rFonts w:ascii="Calibri" w:hAnsi="Calibri" w:cs="Calibri"/>
          <w:sz w:val="22"/>
          <w:szCs w:val="22"/>
        </w:rPr>
        <w:t xml:space="preserve">do </w:t>
      </w:r>
      <w:r w:rsidR="003C06F9">
        <w:rPr>
          <w:rFonts w:ascii="Calibri" w:hAnsi="Calibri" w:cs="Calibri"/>
          <w:sz w:val="22"/>
          <w:szCs w:val="22"/>
        </w:rPr>
        <w:t>ZAPYTANIA</w:t>
      </w:r>
    </w:p>
    <w:p w14:paraId="3CFF0833" w14:textId="77777777" w:rsidR="004F6017" w:rsidRDefault="004F6017" w:rsidP="002E4AE4">
      <w:pPr>
        <w:numPr>
          <w:ilvl w:val="0"/>
          <w:numId w:val="6"/>
        </w:numPr>
        <w:ind w:left="709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2C0D44">
        <w:rPr>
          <w:rFonts w:ascii="Calibri" w:hAnsi="Calibri" w:cs="Calibri"/>
          <w:sz w:val="22"/>
          <w:szCs w:val="22"/>
        </w:rPr>
        <w:t>ni</w:t>
      </w:r>
      <w:r w:rsidR="00EC2698" w:rsidRPr="002C0D44">
        <w:rPr>
          <w:rFonts w:ascii="Calibri" w:hAnsi="Calibri" w:cs="Calibri"/>
          <w:sz w:val="22"/>
          <w:szCs w:val="22"/>
        </w:rPr>
        <w:t>e są powiązani z Zamawiającym (</w:t>
      </w:r>
      <w:r w:rsidRPr="002C0D44">
        <w:rPr>
          <w:rFonts w:ascii="Calibri" w:hAnsi="Calibri" w:cs="Calibri"/>
          <w:sz w:val="22"/>
          <w:szCs w:val="22"/>
        </w:rPr>
        <w:t xml:space="preserve">Oświadczenie – </w:t>
      </w:r>
      <w:r w:rsidRPr="001B28D7">
        <w:rPr>
          <w:rFonts w:ascii="Calibri" w:hAnsi="Calibri" w:cs="Calibri"/>
          <w:sz w:val="22"/>
          <w:szCs w:val="22"/>
        </w:rPr>
        <w:t>załącznik</w:t>
      </w:r>
      <w:r w:rsidR="00D31789" w:rsidRPr="001B28D7">
        <w:rPr>
          <w:rFonts w:ascii="Calibri" w:hAnsi="Calibri" w:cs="Calibri"/>
          <w:sz w:val="22"/>
          <w:szCs w:val="22"/>
        </w:rPr>
        <w:t xml:space="preserve"> nr </w:t>
      </w:r>
      <w:r w:rsidR="00A1082E">
        <w:rPr>
          <w:rFonts w:ascii="Calibri" w:hAnsi="Calibri" w:cs="Calibri"/>
          <w:sz w:val="22"/>
          <w:szCs w:val="22"/>
        </w:rPr>
        <w:t>4</w:t>
      </w:r>
      <w:r w:rsidR="001B28D7">
        <w:rPr>
          <w:rFonts w:ascii="Calibri" w:hAnsi="Calibri" w:cs="Calibri"/>
          <w:sz w:val="22"/>
          <w:szCs w:val="22"/>
        </w:rPr>
        <w:t xml:space="preserve"> do </w:t>
      </w:r>
      <w:r w:rsidR="00A47334">
        <w:rPr>
          <w:rFonts w:ascii="Calibri" w:hAnsi="Calibri" w:cs="Calibri"/>
          <w:sz w:val="22"/>
          <w:szCs w:val="22"/>
        </w:rPr>
        <w:t>ZAPYTANIA</w:t>
      </w:r>
    </w:p>
    <w:p w14:paraId="1EEA6924" w14:textId="77777777" w:rsidR="00F816DB" w:rsidRPr="002C0D44" w:rsidRDefault="00F816DB" w:rsidP="002E4AE4">
      <w:pPr>
        <w:numPr>
          <w:ilvl w:val="0"/>
          <w:numId w:val="6"/>
        </w:numPr>
        <w:ind w:left="709" w:hanging="283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 podlegają wykluczeniu </w:t>
      </w:r>
      <w:r w:rsidRPr="00F816DB">
        <w:rPr>
          <w:rFonts w:ascii="Calibri" w:hAnsi="Calibri" w:cs="Calibri"/>
          <w:sz w:val="22"/>
          <w:szCs w:val="22"/>
        </w:rPr>
        <w:t>z postępowania na podstawie art. 7 ust. 1 ustawy z dnia 13 kwietnia 2022 r. o szczególnych rozwiązaniach w zakresie przeciwdziałania wspieraniu agresji na Ukrainę oraz służących ochronie bezpieczeństwa narodowego (Dz. U.  poz. 835)</w:t>
      </w:r>
      <w:r>
        <w:rPr>
          <w:rFonts w:ascii="Calibri" w:hAnsi="Calibri" w:cs="Calibri"/>
          <w:sz w:val="22"/>
          <w:szCs w:val="22"/>
        </w:rPr>
        <w:t xml:space="preserve"> – załącznik nr </w:t>
      </w:r>
      <w:r w:rsidR="00A1082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do </w:t>
      </w:r>
      <w:r w:rsidR="00A47334">
        <w:rPr>
          <w:rFonts w:ascii="Calibri" w:hAnsi="Calibri" w:cs="Calibri"/>
          <w:sz w:val="22"/>
          <w:szCs w:val="22"/>
        </w:rPr>
        <w:t>ZAPYTANIA</w:t>
      </w:r>
    </w:p>
    <w:p w14:paraId="21D0510A" w14:textId="77777777" w:rsidR="00133855" w:rsidRPr="00746152" w:rsidRDefault="00133855" w:rsidP="00B64917">
      <w:pPr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FC1A0A2" w14:textId="77777777" w:rsidR="00A7348A" w:rsidRPr="005B4234" w:rsidRDefault="00A7348A" w:rsidP="002E4AE4">
      <w:pPr>
        <w:numPr>
          <w:ilvl w:val="1"/>
          <w:numId w:val="21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5B4234">
        <w:rPr>
          <w:rFonts w:ascii="Calibri" w:hAnsi="Calibri" w:cs="Calibri"/>
          <w:sz w:val="22"/>
          <w:szCs w:val="22"/>
        </w:rPr>
        <w:t>Ocena spełnienia warunków udziału w postępowaniu zostani</w:t>
      </w:r>
      <w:r w:rsidR="006F6E82" w:rsidRPr="005B4234">
        <w:rPr>
          <w:rFonts w:ascii="Calibri" w:hAnsi="Calibri" w:cs="Calibri"/>
          <w:sz w:val="22"/>
          <w:szCs w:val="22"/>
        </w:rPr>
        <w:t xml:space="preserve">e dokonana zgodnie z </w:t>
      </w:r>
      <w:r w:rsidRPr="005B4234">
        <w:rPr>
          <w:rFonts w:ascii="Calibri" w:hAnsi="Calibri" w:cs="Calibri"/>
          <w:sz w:val="22"/>
          <w:szCs w:val="22"/>
        </w:rPr>
        <w:t xml:space="preserve">formułą: </w:t>
      </w:r>
      <w:r w:rsidRPr="005B4234">
        <w:rPr>
          <w:rFonts w:ascii="Calibri" w:hAnsi="Calibri" w:cs="Calibri"/>
          <w:i/>
          <w:iCs/>
          <w:sz w:val="22"/>
          <w:szCs w:val="22"/>
        </w:rPr>
        <w:t xml:space="preserve">„spełnia-nie spełnia” </w:t>
      </w:r>
      <w:r w:rsidRPr="005B4234">
        <w:rPr>
          <w:rFonts w:ascii="Calibri" w:hAnsi="Calibri" w:cs="Calibri"/>
          <w:sz w:val="22"/>
          <w:szCs w:val="22"/>
        </w:rPr>
        <w:t xml:space="preserve">na </w:t>
      </w:r>
      <w:r w:rsidR="002C0D44">
        <w:rPr>
          <w:rFonts w:ascii="Calibri" w:hAnsi="Calibri" w:cs="Calibri"/>
          <w:sz w:val="22"/>
          <w:szCs w:val="22"/>
        </w:rPr>
        <w:t>podstawie złożonych oświadczeń</w:t>
      </w:r>
      <w:r w:rsidRPr="005B4234">
        <w:rPr>
          <w:rFonts w:ascii="Calibri" w:hAnsi="Calibri" w:cs="Calibri"/>
          <w:sz w:val="22"/>
          <w:szCs w:val="22"/>
        </w:rPr>
        <w:t>. Niespełnienie chociaż jednego z wyżej wymienionych warunków skutkować będzie wykluczeniem Wykonawcy z postępowania i uznaniem jego oferty za odrzuconą.</w:t>
      </w:r>
    </w:p>
    <w:p w14:paraId="523C42F0" w14:textId="77777777" w:rsidR="0047659D" w:rsidRPr="005B4234" w:rsidRDefault="0047659D" w:rsidP="00B64917">
      <w:pPr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6CE0D417" w14:textId="77777777" w:rsidR="00A7348A" w:rsidRPr="004C567D" w:rsidRDefault="00A7348A" w:rsidP="004C567D">
      <w:pPr>
        <w:contextualSpacing/>
        <w:jc w:val="both"/>
        <w:rPr>
          <w:rFonts w:ascii="Calibri" w:hAnsi="Calibri" w:cs="Calibri"/>
          <w:sz w:val="16"/>
          <w:szCs w:val="16"/>
        </w:rPr>
      </w:pPr>
    </w:p>
    <w:p w14:paraId="08356D92" w14:textId="77777777" w:rsidR="00A7348A" w:rsidRPr="005B4234" w:rsidRDefault="00A7348A" w:rsidP="002E4AE4">
      <w:pPr>
        <w:pStyle w:val="Nagwek1"/>
        <w:numPr>
          <w:ilvl w:val="0"/>
          <w:numId w:val="4"/>
        </w:numPr>
        <w:spacing w:before="0" w:after="0"/>
        <w:ind w:left="425" w:hanging="425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2"/>
          <w:szCs w:val="22"/>
        </w:rPr>
      </w:pPr>
      <w:bookmarkStart w:id="6" w:name="_Toc477169083"/>
      <w:r w:rsidRPr="005B4234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2"/>
          <w:szCs w:val="22"/>
        </w:rPr>
        <w:t>WYKAZ OŚWIADCZEŃ L</w:t>
      </w:r>
      <w:r w:rsidR="00054F03" w:rsidRPr="005B4234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2"/>
          <w:szCs w:val="22"/>
        </w:rPr>
        <w:t>UB DOKUMENTÓW, POTWIERDZAJĄCYCH</w:t>
      </w:r>
      <w:r w:rsidRPr="005B4234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2"/>
          <w:szCs w:val="22"/>
        </w:rPr>
        <w:t xml:space="preserve"> SPEŁNIANIE WARUNKÓW UDZIAŁU W POSTĘPOWANIU ORAZ BRAK PODSTAW WYKLUCZENIA</w:t>
      </w:r>
      <w:bookmarkEnd w:id="6"/>
    </w:p>
    <w:p w14:paraId="04B92D38" w14:textId="77777777" w:rsidR="00A7348A" w:rsidRPr="005B4234" w:rsidRDefault="00A7348A" w:rsidP="00B64917">
      <w:pPr>
        <w:tabs>
          <w:tab w:val="left" w:pos="-3060"/>
          <w:tab w:val="left" w:pos="709"/>
        </w:tabs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4F087324" w14:textId="77777777" w:rsidR="00A7348A" w:rsidRPr="005B4234" w:rsidRDefault="00F063BD" w:rsidP="002E4AE4">
      <w:pPr>
        <w:numPr>
          <w:ilvl w:val="1"/>
          <w:numId w:val="16"/>
        </w:numPr>
        <w:tabs>
          <w:tab w:val="left" w:pos="-3060"/>
        </w:tabs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5B4234">
        <w:rPr>
          <w:rFonts w:ascii="Calibri" w:hAnsi="Calibri" w:cs="Calibri"/>
          <w:sz w:val="22"/>
          <w:szCs w:val="22"/>
        </w:rPr>
        <w:t>Oświadczenia składane przez wykonawcę:</w:t>
      </w:r>
    </w:p>
    <w:p w14:paraId="123615F4" w14:textId="77777777" w:rsidR="00335577" w:rsidRPr="005B4234" w:rsidRDefault="00335577" w:rsidP="002E4AE4">
      <w:pPr>
        <w:numPr>
          <w:ilvl w:val="0"/>
          <w:numId w:val="7"/>
        </w:numPr>
        <w:ind w:left="709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5B4234">
        <w:rPr>
          <w:rFonts w:ascii="Calibri" w:hAnsi="Calibri" w:cs="Calibri"/>
          <w:sz w:val="22"/>
          <w:szCs w:val="22"/>
        </w:rPr>
        <w:t xml:space="preserve">Do oferty </w:t>
      </w:r>
      <w:r w:rsidR="00CB6C26" w:rsidRPr="005B4234">
        <w:rPr>
          <w:rFonts w:ascii="Calibri" w:hAnsi="Calibri" w:cs="Calibri"/>
          <w:sz w:val="22"/>
          <w:szCs w:val="22"/>
        </w:rPr>
        <w:t>W</w:t>
      </w:r>
      <w:r w:rsidRPr="005B4234">
        <w:rPr>
          <w:rFonts w:ascii="Calibri" w:hAnsi="Calibri" w:cs="Calibri"/>
          <w:sz w:val="22"/>
          <w:szCs w:val="22"/>
        </w:rPr>
        <w:t>ykonawca dołącza</w:t>
      </w:r>
      <w:r w:rsidR="00F063BD" w:rsidRPr="005B4234">
        <w:rPr>
          <w:rFonts w:ascii="Calibri" w:hAnsi="Calibri" w:cs="Calibri"/>
          <w:sz w:val="22"/>
          <w:szCs w:val="22"/>
        </w:rPr>
        <w:t xml:space="preserve"> </w:t>
      </w:r>
      <w:r w:rsidRPr="005B4234">
        <w:rPr>
          <w:rFonts w:ascii="Calibri" w:hAnsi="Calibri" w:cs="Calibri"/>
          <w:sz w:val="22"/>
          <w:szCs w:val="22"/>
        </w:rPr>
        <w:t>aktualne na dzień składania ofert oświadczenia</w:t>
      </w:r>
      <w:r w:rsidR="00A2323F" w:rsidRPr="005B4234">
        <w:rPr>
          <w:rFonts w:ascii="Calibri" w:hAnsi="Calibri" w:cs="Calibri"/>
          <w:sz w:val="22"/>
          <w:szCs w:val="22"/>
        </w:rPr>
        <w:t xml:space="preserve"> dotyczące</w:t>
      </w:r>
      <w:r w:rsidRPr="005B4234">
        <w:rPr>
          <w:rFonts w:ascii="Calibri" w:hAnsi="Calibri" w:cs="Calibri"/>
          <w:sz w:val="22"/>
          <w:szCs w:val="22"/>
        </w:rPr>
        <w:t>:</w:t>
      </w:r>
    </w:p>
    <w:p w14:paraId="3FF4FE5E" w14:textId="77777777" w:rsidR="00335577" w:rsidRDefault="00335577" w:rsidP="002E4AE4">
      <w:pPr>
        <w:numPr>
          <w:ilvl w:val="0"/>
          <w:numId w:val="8"/>
        </w:numPr>
        <w:ind w:left="851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5B4234">
        <w:rPr>
          <w:rFonts w:ascii="Calibri" w:hAnsi="Calibri" w:cs="Calibri"/>
          <w:sz w:val="22"/>
          <w:szCs w:val="22"/>
        </w:rPr>
        <w:t>spełniania warunków udziału w postępowaniu</w:t>
      </w:r>
      <w:r w:rsidR="00A076B6">
        <w:rPr>
          <w:rFonts w:ascii="Calibri" w:hAnsi="Calibri" w:cs="Calibri"/>
          <w:sz w:val="22"/>
          <w:szCs w:val="22"/>
        </w:rPr>
        <w:t xml:space="preserve"> ( </w:t>
      </w:r>
      <w:r w:rsidR="00A076B6" w:rsidRPr="001B28D7">
        <w:rPr>
          <w:rFonts w:ascii="Calibri" w:hAnsi="Calibri" w:cs="Calibri"/>
          <w:sz w:val="22"/>
          <w:szCs w:val="22"/>
        </w:rPr>
        <w:t xml:space="preserve">załącznik nr </w:t>
      </w:r>
      <w:r w:rsidR="00A1082E">
        <w:rPr>
          <w:rFonts w:ascii="Calibri" w:hAnsi="Calibri" w:cs="Calibri"/>
          <w:sz w:val="22"/>
          <w:szCs w:val="22"/>
        </w:rPr>
        <w:t>3</w:t>
      </w:r>
      <w:r w:rsidR="001B28D7" w:rsidRPr="001B28D7">
        <w:rPr>
          <w:rFonts w:ascii="Calibri" w:hAnsi="Calibri" w:cs="Calibri"/>
          <w:sz w:val="22"/>
          <w:szCs w:val="22"/>
        </w:rPr>
        <w:t xml:space="preserve"> do </w:t>
      </w:r>
      <w:r w:rsidR="00A47334">
        <w:rPr>
          <w:rFonts w:ascii="Calibri" w:hAnsi="Calibri" w:cs="Calibri"/>
          <w:sz w:val="22"/>
          <w:szCs w:val="22"/>
        </w:rPr>
        <w:t>ZAPYTANIA</w:t>
      </w:r>
      <w:r w:rsidR="001B28D7">
        <w:rPr>
          <w:rFonts w:ascii="Calibri" w:hAnsi="Calibri" w:cs="Calibri"/>
          <w:sz w:val="22"/>
          <w:szCs w:val="22"/>
        </w:rPr>
        <w:t xml:space="preserve"> </w:t>
      </w:r>
      <w:r w:rsidR="00A076B6">
        <w:rPr>
          <w:rFonts w:ascii="Calibri" w:hAnsi="Calibri" w:cs="Calibri"/>
          <w:sz w:val="22"/>
          <w:szCs w:val="22"/>
        </w:rPr>
        <w:t>)</w:t>
      </w:r>
    </w:p>
    <w:p w14:paraId="34CF35FD" w14:textId="77777777" w:rsidR="004F6017" w:rsidRDefault="004F6017" w:rsidP="002E4AE4">
      <w:pPr>
        <w:numPr>
          <w:ilvl w:val="0"/>
          <w:numId w:val="8"/>
        </w:numPr>
        <w:ind w:left="851" w:hanging="142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oświadczenie o braku powiązań </w:t>
      </w:r>
      <w:r w:rsidR="00A076B6">
        <w:rPr>
          <w:rFonts w:ascii="Calibri" w:hAnsi="Calibri" w:cs="Calibri"/>
          <w:sz w:val="22"/>
          <w:szCs w:val="22"/>
        </w:rPr>
        <w:t xml:space="preserve">( </w:t>
      </w:r>
      <w:r w:rsidR="00A076B6" w:rsidRPr="001B28D7">
        <w:rPr>
          <w:rFonts w:ascii="Calibri" w:hAnsi="Calibri" w:cs="Calibri"/>
          <w:sz w:val="22"/>
          <w:szCs w:val="22"/>
        </w:rPr>
        <w:t xml:space="preserve">załącznik nr </w:t>
      </w:r>
      <w:r w:rsidR="00A1082E">
        <w:rPr>
          <w:rFonts w:ascii="Calibri" w:hAnsi="Calibri" w:cs="Calibri"/>
          <w:sz w:val="22"/>
          <w:szCs w:val="22"/>
        </w:rPr>
        <w:t>4</w:t>
      </w:r>
      <w:r w:rsidR="00BE72C8">
        <w:rPr>
          <w:rFonts w:ascii="Calibri" w:hAnsi="Calibri" w:cs="Calibri"/>
          <w:sz w:val="22"/>
          <w:szCs w:val="22"/>
        </w:rPr>
        <w:t xml:space="preserve"> </w:t>
      </w:r>
      <w:r w:rsidR="001B28D7" w:rsidRPr="001B28D7">
        <w:rPr>
          <w:rFonts w:ascii="Calibri" w:hAnsi="Calibri" w:cs="Calibri"/>
          <w:sz w:val="22"/>
          <w:szCs w:val="22"/>
        </w:rPr>
        <w:t xml:space="preserve">do </w:t>
      </w:r>
      <w:r w:rsidR="00A47334">
        <w:rPr>
          <w:rFonts w:ascii="Calibri" w:hAnsi="Calibri" w:cs="Calibri"/>
          <w:sz w:val="22"/>
          <w:szCs w:val="22"/>
        </w:rPr>
        <w:t>ZAPYTANIA</w:t>
      </w:r>
      <w:r w:rsidR="001B28D7">
        <w:rPr>
          <w:rFonts w:ascii="Calibri" w:hAnsi="Calibri" w:cs="Calibri"/>
          <w:sz w:val="22"/>
          <w:szCs w:val="22"/>
        </w:rPr>
        <w:t xml:space="preserve"> </w:t>
      </w:r>
      <w:r w:rsidR="00A076B6">
        <w:rPr>
          <w:rFonts w:ascii="Calibri" w:hAnsi="Calibri" w:cs="Calibri"/>
          <w:sz w:val="22"/>
          <w:szCs w:val="22"/>
        </w:rPr>
        <w:t>)</w:t>
      </w:r>
    </w:p>
    <w:p w14:paraId="0C56FC96" w14:textId="77777777" w:rsidR="00306304" w:rsidRDefault="00F816DB" w:rsidP="002E4AE4">
      <w:pPr>
        <w:numPr>
          <w:ilvl w:val="0"/>
          <w:numId w:val="8"/>
        </w:numPr>
        <w:ind w:left="851" w:hanging="142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oświadczenie, że Oferent nie podlega wykluczeniu </w:t>
      </w:r>
      <w:r w:rsidRPr="00F816DB">
        <w:rPr>
          <w:rFonts w:ascii="Calibri" w:hAnsi="Calibri" w:cs="Calibri"/>
          <w:sz w:val="22"/>
          <w:szCs w:val="22"/>
        </w:rPr>
        <w:t>z postępowania na podstawie art. 7 ust. 1 ustawy z dnia 13 kwietnia 2022 r. o szczególnych rozwiązaniach w zakresie przeciwdziałania wspieraniu agresji na Ukrainę oraz służących ochronie bezpieczeństwa narodowego (Dz. U.  poz. 835)</w:t>
      </w:r>
      <w:r>
        <w:rPr>
          <w:rFonts w:ascii="Calibri" w:hAnsi="Calibri" w:cs="Calibri"/>
          <w:sz w:val="22"/>
          <w:szCs w:val="22"/>
        </w:rPr>
        <w:t xml:space="preserve"> ( załącznik nr </w:t>
      </w:r>
      <w:r w:rsidR="00A1082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do </w:t>
      </w:r>
      <w:r w:rsidR="00726C4C">
        <w:rPr>
          <w:rFonts w:ascii="Calibri" w:hAnsi="Calibri" w:cs="Calibri"/>
          <w:sz w:val="22"/>
          <w:szCs w:val="22"/>
        </w:rPr>
        <w:t>ZAPYTANIA</w:t>
      </w:r>
      <w:r>
        <w:rPr>
          <w:rFonts w:ascii="Calibri" w:hAnsi="Calibri" w:cs="Calibri"/>
          <w:sz w:val="22"/>
          <w:szCs w:val="22"/>
        </w:rPr>
        <w:t>)</w:t>
      </w:r>
    </w:p>
    <w:p w14:paraId="0024B986" w14:textId="77777777" w:rsidR="005C3AD0" w:rsidRPr="005B4234" w:rsidRDefault="00335577" w:rsidP="002E4AE4">
      <w:pPr>
        <w:numPr>
          <w:ilvl w:val="0"/>
          <w:numId w:val="7"/>
        </w:numPr>
        <w:ind w:left="709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5B4234">
        <w:rPr>
          <w:rFonts w:ascii="Calibri" w:hAnsi="Calibri" w:cs="Calibri"/>
          <w:sz w:val="22"/>
          <w:szCs w:val="22"/>
        </w:rPr>
        <w:t xml:space="preserve">Informacje zawarte w oświadczeniach stanowią potwierdzenie, że </w:t>
      </w:r>
      <w:r w:rsidR="00CB6C26" w:rsidRPr="005B4234">
        <w:rPr>
          <w:rFonts w:ascii="Calibri" w:hAnsi="Calibri" w:cs="Calibri"/>
          <w:sz w:val="22"/>
          <w:szCs w:val="22"/>
        </w:rPr>
        <w:t>W</w:t>
      </w:r>
      <w:r w:rsidRPr="005B4234">
        <w:rPr>
          <w:rFonts w:ascii="Calibri" w:hAnsi="Calibri" w:cs="Calibri"/>
          <w:sz w:val="22"/>
          <w:szCs w:val="22"/>
        </w:rPr>
        <w:t>ykonawca nie podlega wykluczeniu oraz spełnia warunki udziału w postępowaniu.</w:t>
      </w:r>
    </w:p>
    <w:p w14:paraId="1BEDF18B" w14:textId="77777777" w:rsidR="00C30164" w:rsidRPr="005B4234" w:rsidRDefault="00C30164" w:rsidP="00B64917">
      <w:pPr>
        <w:tabs>
          <w:tab w:val="left" w:pos="-3060"/>
          <w:tab w:val="left" w:pos="709"/>
        </w:tabs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12582D41" w14:textId="77777777" w:rsidR="00C63E9C" w:rsidRPr="005B4234" w:rsidRDefault="00C63E9C" w:rsidP="005B4234">
      <w:pPr>
        <w:tabs>
          <w:tab w:val="left" w:pos="-3060"/>
          <w:tab w:val="left" w:pos="709"/>
        </w:tabs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5BCCCA9D" w14:textId="77777777" w:rsidR="003C2756" w:rsidRPr="001E4292" w:rsidRDefault="001E4292" w:rsidP="002E4AE4">
      <w:pPr>
        <w:numPr>
          <w:ilvl w:val="1"/>
          <w:numId w:val="16"/>
        </w:numPr>
        <w:tabs>
          <w:tab w:val="left" w:pos="-3060"/>
        </w:tabs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jest zobowiązany załączyć do oferty  odpis</w:t>
      </w:r>
      <w:r w:rsidR="003C2756" w:rsidRPr="001E4292">
        <w:rPr>
          <w:rFonts w:ascii="Calibri" w:hAnsi="Calibri" w:cs="Calibri"/>
          <w:sz w:val="22"/>
          <w:szCs w:val="22"/>
        </w:rPr>
        <w:t xml:space="preserve"> z właściwego rejestru lub z centralnej ewidencji i informacji o działalności gospodarczej, jeżeli odrębne przepisy wymagają wpisu do rejestru lub ewid</w:t>
      </w:r>
      <w:r>
        <w:rPr>
          <w:rFonts w:ascii="Calibri" w:hAnsi="Calibri" w:cs="Calibri"/>
          <w:sz w:val="22"/>
          <w:szCs w:val="22"/>
        </w:rPr>
        <w:t>encji.</w:t>
      </w:r>
    </w:p>
    <w:p w14:paraId="5A85C51F" w14:textId="77777777" w:rsidR="00215ACA" w:rsidRPr="00215ACA" w:rsidRDefault="00215ACA" w:rsidP="00215ACA">
      <w:pPr>
        <w:tabs>
          <w:tab w:val="left" w:pos="-3060"/>
        </w:tabs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58E8192A" w14:textId="77777777" w:rsidR="00A7348A" w:rsidRPr="005B4234" w:rsidRDefault="00A7348A" w:rsidP="002E4AE4">
      <w:pPr>
        <w:numPr>
          <w:ilvl w:val="1"/>
          <w:numId w:val="16"/>
        </w:numPr>
        <w:tabs>
          <w:tab w:val="left" w:pos="-3060"/>
        </w:tabs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5B4234">
        <w:rPr>
          <w:rFonts w:ascii="Calibri" w:hAnsi="Calibri" w:cs="Calibri"/>
          <w:sz w:val="22"/>
          <w:szCs w:val="22"/>
        </w:rPr>
        <w:t xml:space="preserve">Forma oświadczeń i dokumentów </w:t>
      </w:r>
    </w:p>
    <w:p w14:paraId="5B1A5778" w14:textId="77777777" w:rsidR="00A7348A" w:rsidRPr="005B4234" w:rsidRDefault="00A7348A" w:rsidP="002E4AE4">
      <w:pPr>
        <w:numPr>
          <w:ilvl w:val="0"/>
          <w:numId w:val="10"/>
        </w:numPr>
        <w:tabs>
          <w:tab w:val="left" w:pos="-3060"/>
        </w:tabs>
        <w:suppressAutoHyphens w:val="0"/>
        <w:ind w:hanging="294"/>
        <w:contextualSpacing/>
        <w:jc w:val="both"/>
        <w:rPr>
          <w:rFonts w:ascii="Calibri" w:hAnsi="Calibri" w:cs="Calibri"/>
          <w:sz w:val="22"/>
          <w:szCs w:val="22"/>
        </w:rPr>
      </w:pPr>
      <w:r w:rsidRPr="005B4234">
        <w:rPr>
          <w:rFonts w:ascii="Calibri" w:hAnsi="Calibri" w:cs="Calibri"/>
          <w:sz w:val="22"/>
          <w:szCs w:val="22"/>
        </w:rPr>
        <w:t>Oświadczen</w:t>
      </w:r>
      <w:r w:rsidR="00834A62" w:rsidRPr="005B4234">
        <w:rPr>
          <w:rFonts w:ascii="Calibri" w:hAnsi="Calibri" w:cs="Calibri"/>
          <w:sz w:val="22"/>
          <w:szCs w:val="22"/>
        </w:rPr>
        <w:t>ia, o których mowa w pkt 8.</w:t>
      </w:r>
      <w:r w:rsidR="001E4292">
        <w:rPr>
          <w:rFonts w:ascii="Calibri" w:hAnsi="Calibri" w:cs="Calibri"/>
          <w:sz w:val="22"/>
          <w:szCs w:val="22"/>
        </w:rPr>
        <w:t>1</w:t>
      </w:r>
      <w:r w:rsidRPr="005B4234">
        <w:rPr>
          <w:rFonts w:ascii="Calibri" w:hAnsi="Calibri" w:cs="Calibri"/>
          <w:sz w:val="22"/>
          <w:szCs w:val="22"/>
        </w:rPr>
        <w:t xml:space="preserve"> składane są w oryginale.</w:t>
      </w:r>
    </w:p>
    <w:p w14:paraId="1C9A7010" w14:textId="77777777" w:rsidR="00A7348A" w:rsidRPr="005B4234" w:rsidRDefault="00A7348A" w:rsidP="002E4AE4">
      <w:pPr>
        <w:numPr>
          <w:ilvl w:val="0"/>
          <w:numId w:val="10"/>
        </w:numPr>
        <w:tabs>
          <w:tab w:val="left" w:pos="-3060"/>
        </w:tabs>
        <w:suppressAutoHyphens w:val="0"/>
        <w:ind w:hanging="294"/>
        <w:contextualSpacing/>
        <w:jc w:val="both"/>
        <w:rPr>
          <w:rFonts w:ascii="Calibri" w:hAnsi="Calibri" w:cs="Calibri"/>
          <w:sz w:val="22"/>
          <w:szCs w:val="22"/>
        </w:rPr>
      </w:pPr>
      <w:r w:rsidRPr="005B4234">
        <w:rPr>
          <w:rFonts w:ascii="Calibri" w:hAnsi="Calibri" w:cs="Calibri"/>
          <w:sz w:val="22"/>
          <w:szCs w:val="22"/>
        </w:rPr>
        <w:t>Dokumen</w:t>
      </w:r>
      <w:r w:rsidR="00834A62" w:rsidRPr="005B4234">
        <w:rPr>
          <w:rFonts w:ascii="Calibri" w:hAnsi="Calibri" w:cs="Calibri"/>
          <w:sz w:val="22"/>
          <w:szCs w:val="22"/>
        </w:rPr>
        <w:t>ty, o których mowa w pkt 8.</w:t>
      </w:r>
      <w:r w:rsidR="001E4292">
        <w:rPr>
          <w:rFonts w:ascii="Calibri" w:hAnsi="Calibri" w:cs="Calibri"/>
          <w:sz w:val="22"/>
          <w:szCs w:val="22"/>
        </w:rPr>
        <w:t>2</w:t>
      </w:r>
      <w:r w:rsidR="002C0D44">
        <w:rPr>
          <w:rFonts w:ascii="Calibri" w:hAnsi="Calibri" w:cs="Calibri"/>
          <w:sz w:val="22"/>
          <w:szCs w:val="22"/>
        </w:rPr>
        <w:t xml:space="preserve"> </w:t>
      </w:r>
      <w:r w:rsidRPr="005B4234">
        <w:rPr>
          <w:rFonts w:ascii="Calibri" w:hAnsi="Calibri" w:cs="Calibri"/>
          <w:sz w:val="22"/>
          <w:szCs w:val="22"/>
        </w:rPr>
        <w:t>składane są w oryginale lub kopii poświadczonej za zgodność z oryginałem</w:t>
      </w:r>
    </w:p>
    <w:p w14:paraId="6BC9C4A4" w14:textId="77777777" w:rsidR="00A7348A" w:rsidRPr="001E4292" w:rsidRDefault="00A7348A" w:rsidP="002E4AE4">
      <w:pPr>
        <w:numPr>
          <w:ilvl w:val="0"/>
          <w:numId w:val="10"/>
        </w:numPr>
        <w:tabs>
          <w:tab w:val="left" w:pos="-3060"/>
        </w:tabs>
        <w:suppressAutoHyphens w:val="0"/>
        <w:ind w:hanging="294"/>
        <w:contextualSpacing/>
        <w:jc w:val="both"/>
        <w:rPr>
          <w:rFonts w:ascii="Calibri" w:hAnsi="Calibri" w:cs="Calibri"/>
          <w:sz w:val="22"/>
          <w:szCs w:val="22"/>
        </w:rPr>
      </w:pPr>
      <w:r w:rsidRPr="005B4234">
        <w:rPr>
          <w:rFonts w:ascii="Calibri" w:hAnsi="Calibri" w:cs="Calibri"/>
          <w:sz w:val="22"/>
          <w:szCs w:val="22"/>
        </w:rPr>
        <w:t>Poświadczenie za zgodność z orygina</w:t>
      </w:r>
      <w:r w:rsidR="00AB2066" w:rsidRPr="005B4234">
        <w:rPr>
          <w:rFonts w:ascii="Calibri" w:hAnsi="Calibri" w:cs="Calibri"/>
          <w:sz w:val="22"/>
          <w:szCs w:val="22"/>
        </w:rPr>
        <w:t>łem następuje w formie pisemnej</w:t>
      </w:r>
      <w:r w:rsidRPr="005B4234">
        <w:rPr>
          <w:rFonts w:ascii="Calibri" w:hAnsi="Calibri" w:cs="Calibri"/>
          <w:sz w:val="22"/>
          <w:szCs w:val="22"/>
        </w:rPr>
        <w:t>.</w:t>
      </w:r>
    </w:p>
    <w:p w14:paraId="3689B593" w14:textId="77777777" w:rsidR="00A7348A" w:rsidRPr="005B4234" w:rsidRDefault="00A7348A" w:rsidP="002E4AE4">
      <w:pPr>
        <w:numPr>
          <w:ilvl w:val="0"/>
          <w:numId w:val="10"/>
        </w:numPr>
        <w:tabs>
          <w:tab w:val="left" w:pos="-3060"/>
        </w:tabs>
        <w:suppressAutoHyphens w:val="0"/>
        <w:ind w:hanging="294"/>
        <w:contextualSpacing/>
        <w:jc w:val="both"/>
        <w:rPr>
          <w:rFonts w:ascii="Calibri" w:hAnsi="Calibri" w:cs="Calibri"/>
          <w:sz w:val="22"/>
          <w:szCs w:val="22"/>
        </w:rPr>
      </w:pPr>
      <w:r w:rsidRPr="005B4234">
        <w:rPr>
          <w:rFonts w:ascii="Calibri" w:hAnsi="Calibri" w:cs="Calibri"/>
          <w:sz w:val="22"/>
          <w:szCs w:val="22"/>
        </w:rPr>
        <w:t>Dokumenty sporządzone w języku obcym są składane wraz z tłumaczeniem na język polski.</w:t>
      </w:r>
    </w:p>
    <w:p w14:paraId="5C0794C1" w14:textId="77777777" w:rsidR="00A7348A" w:rsidRPr="005B4234" w:rsidRDefault="00A7348A" w:rsidP="00B64917">
      <w:pPr>
        <w:tabs>
          <w:tab w:val="left" w:pos="-3060"/>
          <w:tab w:val="left" w:pos="709"/>
        </w:tabs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29E28D7A" w14:textId="77777777" w:rsidR="00AB2066" w:rsidRPr="00746152" w:rsidRDefault="00AB2066" w:rsidP="00B64917">
      <w:pPr>
        <w:tabs>
          <w:tab w:val="left" w:pos="-3060"/>
          <w:tab w:val="left" w:pos="709"/>
        </w:tabs>
        <w:suppressAutoHyphens w:val="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35A413B" w14:textId="77777777" w:rsidR="00A7348A" w:rsidRPr="00746152" w:rsidRDefault="00A7348A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7" w:name="_Toc477169084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INFORMACJE O SPOSOBIE POROZUMIEWANIA SIĘ ZAMAWIAJĄCEGO Z WYKONAWCAMI ORAZ PRZEKAZYWANIA OŚWIADCZEŃ LUB DOKUMENTÓW</w:t>
      </w:r>
      <w:bookmarkEnd w:id="7"/>
    </w:p>
    <w:p w14:paraId="68857250" w14:textId="77777777" w:rsidR="00A7348A" w:rsidRPr="00746152" w:rsidRDefault="00A7348A" w:rsidP="00B64917">
      <w:pPr>
        <w:autoSpaceDE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627F46E5" w14:textId="77777777" w:rsidR="00A7348A" w:rsidRPr="00746152" w:rsidRDefault="00A7348A" w:rsidP="002E4AE4">
      <w:pPr>
        <w:numPr>
          <w:ilvl w:val="1"/>
          <w:numId w:val="22"/>
        </w:numPr>
        <w:autoSpaceDE w:val="0"/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lastRenderedPageBreak/>
        <w:t xml:space="preserve">Komunikacja między </w:t>
      </w:r>
      <w:r w:rsidR="00EA7926" w:rsidRPr="00746152">
        <w:rPr>
          <w:rFonts w:ascii="Calibri" w:hAnsi="Calibri" w:cs="Calibri"/>
          <w:sz w:val="22"/>
          <w:szCs w:val="22"/>
        </w:rPr>
        <w:t>Z</w:t>
      </w:r>
      <w:r w:rsidRPr="00746152">
        <w:rPr>
          <w:rFonts w:ascii="Calibri" w:hAnsi="Calibri" w:cs="Calibri"/>
          <w:sz w:val="22"/>
          <w:szCs w:val="22"/>
        </w:rPr>
        <w:t xml:space="preserve">amawiającym a </w:t>
      </w:r>
      <w:r w:rsidR="00CB6C26" w:rsidRPr="00746152">
        <w:rPr>
          <w:rFonts w:ascii="Calibri" w:hAnsi="Calibri" w:cs="Calibri"/>
          <w:sz w:val="22"/>
          <w:szCs w:val="22"/>
        </w:rPr>
        <w:t>W</w:t>
      </w:r>
      <w:r w:rsidRPr="00746152">
        <w:rPr>
          <w:rFonts w:ascii="Calibri" w:hAnsi="Calibri" w:cs="Calibri"/>
          <w:sz w:val="22"/>
          <w:szCs w:val="22"/>
        </w:rPr>
        <w:t>ykonawcami odbywa się za pośrednictwem operatora pocztowego w rozumieniu ustawy z dnia 23 listopada 2012 r. - Prawo pocztowe (Dz. U. poz. 1529 oraz z 2015 r. poz. 1830), osobiście, z</w:t>
      </w:r>
      <w:r w:rsidR="00FC4D7F">
        <w:rPr>
          <w:rFonts w:ascii="Calibri" w:hAnsi="Calibri" w:cs="Calibri"/>
          <w:sz w:val="22"/>
          <w:szCs w:val="22"/>
        </w:rPr>
        <w:t>a pośrednictwem posłańca l</w:t>
      </w:r>
      <w:r w:rsidRPr="00746152">
        <w:rPr>
          <w:rFonts w:ascii="Calibri" w:hAnsi="Calibri" w:cs="Calibri"/>
          <w:sz w:val="22"/>
          <w:szCs w:val="22"/>
        </w:rPr>
        <w:t xml:space="preserve">ub e-maila. </w:t>
      </w:r>
    </w:p>
    <w:p w14:paraId="47CFA53E" w14:textId="77777777" w:rsidR="00A7348A" w:rsidRPr="00746152" w:rsidRDefault="00A7348A" w:rsidP="00B64917">
      <w:pPr>
        <w:autoSpaceDE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04032481" w14:textId="77777777" w:rsidR="00A7348A" w:rsidRPr="00746152" w:rsidRDefault="00A7348A" w:rsidP="002E4AE4">
      <w:pPr>
        <w:numPr>
          <w:ilvl w:val="1"/>
          <w:numId w:val="22"/>
        </w:numPr>
        <w:autoSpaceDE w:val="0"/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 xml:space="preserve">Jeżeli </w:t>
      </w:r>
      <w:r w:rsidR="00EA7926" w:rsidRPr="00746152">
        <w:rPr>
          <w:rFonts w:ascii="Calibri" w:hAnsi="Calibri" w:cs="Calibri"/>
          <w:sz w:val="22"/>
          <w:szCs w:val="22"/>
        </w:rPr>
        <w:t>Z</w:t>
      </w:r>
      <w:r w:rsidRPr="00746152">
        <w:rPr>
          <w:rFonts w:ascii="Calibri" w:hAnsi="Calibri" w:cs="Calibri"/>
          <w:sz w:val="22"/>
          <w:szCs w:val="22"/>
        </w:rPr>
        <w:t xml:space="preserve">amawiający lub </w:t>
      </w:r>
      <w:r w:rsidR="00CB6C26" w:rsidRPr="00746152">
        <w:rPr>
          <w:rFonts w:ascii="Calibri" w:hAnsi="Calibri" w:cs="Calibri"/>
          <w:sz w:val="22"/>
          <w:szCs w:val="22"/>
        </w:rPr>
        <w:t>W</w:t>
      </w:r>
      <w:r w:rsidRPr="00746152">
        <w:rPr>
          <w:rFonts w:ascii="Calibri" w:hAnsi="Calibri" w:cs="Calibri"/>
          <w:sz w:val="22"/>
          <w:szCs w:val="22"/>
        </w:rPr>
        <w:t>ykonawca przekazują oświadczenia, wnioski, zawiadomienia ora</w:t>
      </w:r>
      <w:r w:rsidR="00FC4D7F">
        <w:rPr>
          <w:rFonts w:ascii="Calibri" w:hAnsi="Calibri" w:cs="Calibri"/>
          <w:sz w:val="22"/>
          <w:szCs w:val="22"/>
        </w:rPr>
        <w:t xml:space="preserve">z informacje za pośrednictwem </w:t>
      </w:r>
      <w:r w:rsidRPr="00746152">
        <w:rPr>
          <w:rFonts w:ascii="Calibri" w:hAnsi="Calibri" w:cs="Calibri"/>
          <w:sz w:val="22"/>
          <w:szCs w:val="22"/>
        </w:rPr>
        <w:t>e-maila, każda ze stron na żądanie drugiej strony niezwłocznie potwierdza fakt ich otrzymania.</w:t>
      </w:r>
    </w:p>
    <w:p w14:paraId="079C0856" w14:textId="77777777" w:rsidR="00A7348A" w:rsidRPr="00746152" w:rsidRDefault="00A7348A" w:rsidP="00B64917">
      <w:pPr>
        <w:autoSpaceDE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07F889D0" w14:textId="77777777" w:rsidR="00A7348A" w:rsidRDefault="00A7348A" w:rsidP="002E4AE4">
      <w:pPr>
        <w:numPr>
          <w:ilvl w:val="1"/>
          <w:numId w:val="22"/>
        </w:numPr>
        <w:autoSpaceDE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BF5C58">
        <w:rPr>
          <w:rFonts w:ascii="Calibri" w:hAnsi="Calibri" w:cs="Calibri"/>
          <w:sz w:val="22"/>
          <w:szCs w:val="22"/>
        </w:rPr>
        <w:t xml:space="preserve">Oferty składa się pod rygorem nieważności w formie pisemnej. </w:t>
      </w:r>
    </w:p>
    <w:p w14:paraId="64CB9760" w14:textId="77777777" w:rsidR="00BF5C58" w:rsidRPr="00BF5C58" w:rsidRDefault="00BF5C58" w:rsidP="00BF5C58">
      <w:pPr>
        <w:autoSpaceDE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717B1B28" w14:textId="77777777" w:rsidR="005827A5" w:rsidRPr="00BF5C58" w:rsidRDefault="00D77D17" w:rsidP="002E4AE4">
      <w:pPr>
        <w:numPr>
          <w:ilvl w:val="1"/>
          <w:numId w:val="22"/>
        </w:numPr>
        <w:autoSpaceDE w:val="0"/>
        <w:ind w:left="426" w:hanging="426"/>
        <w:contextualSpacing/>
        <w:jc w:val="both"/>
        <w:rPr>
          <w:szCs w:val="22"/>
        </w:rPr>
      </w:pPr>
      <w:r w:rsidRPr="00BF5C58">
        <w:rPr>
          <w:rFonts w:ascii="Calibri" w:eastAsia="Calibri" w:hAnsi="Calibri" w:cs="Calibri"/>
          <w:sz w:val="22"/>
          <w:szCs w:val="22"/>
        </w:rPr>
        <w:t>O</w:t>
      </w:r>
      <w:r w:rsidR="005827A5" w:rsidRPr="00BF5C58">
        <w:rPr>
          <w:rFonts w:ascii="Calibri" w:eastAsia="Calibri" w:hAnsi="Calibri" w:cs="Calibri"/>
          <w:sz w:val="22"/>
          <w:szCs w:val="22"/>
        </w:rPr>
        <w:t>świadczenia</w:t>
      </w:r>
      <w:r w:rsidRPr="00BF5C58">
        <w:rPr>
          <w:rFonts w:ascii="Calibri" w:eastAsia="Calibri" w:hAnsi="Calibri" w:cs="Calibri"/>
          <w:sz w:val="22"/>
          <w:szCs w:val="22"/>
        </w:rPr>
        <w:t xml:space="preserve"> </w:t>
      </w:r>
      <w:r w:rsidR="005827A5" w:rsidRPr="00BF5C58">
        <w:rPr>
          <w:rFonts w:ascii="Calibri" w:eastAsia="Calibri" w:hAnsi="Calibri" w:cs="Calibri"/>
          <w:sz w:val="22"/>
          <w:szCs w:val="22"/>
        </w:rPr>
        <w:t xml:space="preserve">składa się </w:t>
      </w:r>
      <w:r w:rsidR="006D4966" w:rsidRPr="00BF5C58">
        <w:rPr>
          <w:rFonts w:ascii="Calibri" w:hAnsi="Calibri" w:cs="Calibri"/>
          <w:sz w:val="22"/>
          <w:szCs w:val="22"/>
        </w:rPr>
        <w:t>pod rygorem nieważności w formie pisemnej</w:t>
      </w:r>
      <w:r w:rsidR="00BF5C58">
        <w:rPr>
          <w:rFonts w:ascii="Calibri" w:eastAsia="Calibri" w:hAnsi="Calibri" w:cs="Calibri"/>
          <w:sz w:val="22"/>
          <w:szCs w:val="22"/>
        </w:rPr>
        <w:t>.</w:t>
      </w:r>
    </w:p>
    <w:p w14:paraId="1ACDD335" w14:textId="77777777" w:rsidR="00BF5C58" w:rsidRPr="00BF5C58" w:rsidRDefault="00BF5C58" w:rsidP="00BF5C58">
      <w:pPr>
        <w:autoSpaceDE w:val="0"/>
        <w:contextualSpacing/>
        <w:jc w:val="both"/>
        <w:rPr>
          <w:szCs w:val="22"/>
        </w:rPr>
      </w:pPr>
    </w:p>
    <w:p w14:paraId="652C4D87" w14:textId="77777777" w:rsidR="00A7348A" w:rsidRDefault="00A7348A" w:rsidP="002E4AE4">
      <w:pPr>
        <w:numPr>
          <w:ilvl w:val="1"/>
          <w:numId w:val="22"/>
        </w:numPr>
        <w:autoSpaceDE w:val="0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 xml:space="preserve">Ze strony Zamawiającego uprawnionym do kontaktów z </w:t>
      </w:r>
      <w:r w:rsidR="00CB6C26" w:rsidRPr="00746152">
        <w:rPr>
          <w:rFonts w:ascii="Calibri" w:hAnsi="Calibri" w:cs="Calibri"/>
          <w:sz w:val="22"/>
          <w:szCs w:val="22"/>
        </w:rPr>
        <w:t>W</w:t>
      </w:r>
      <w:r w:rsidRPr="00746152">
        <w:rPr>
          <w:rFonts w:ascii="Calibri" w:hAnsi="Calibri" w:cs="Calibri"/>
          <w:sz w:val="22"/>
          <w:szCs w:val="22"/>
        </w:rPr>
        <w:t xml:space="preserve">ykonawcami </w:t>
      </w:r>
      <w:r w:rsidR="008869BC">
        <w:rPr>
          <w:rFonts w:ascii="Calibri" w:hAnsi="Calibri" w:cs="Calibri"/>
          <w:sz w:val="22"/>
          <w:szCs w:val="22"/>
        </w:rPr>
        <w:t>jest</w:t>
      </w:r>
      <w:r w:rsidRPr="00746152">
        <w:rPr>
          <w:rFonts w:ascii="Calibri" w:hAnsi="Calibri" w:cs="Calibri"/>
          <w:sz w:val="22"/>
          <w:szCs w:val="22"/>
        </w:rPr>
        <w:t xml:space="preserve">: </w:t>
      </w:r>
    </w:p>
    <w:p w14:paraId="6FA71380" w14:textId="77777777" w:rsidR="00BE72C8" w:rsidRDefault="00EC53EB" w:rsidP="00BE72C8">
      <w:pPr>
        <w:autoSpaceDE w:val="0"/>
        <w:ind w:left="426"/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Kierownik działu farmacji mgr </w:t>
      </w:r>
      <w:r w:rsidR="0052222F">
        <w:rPr>
          <w:rFonts w:ascii="Calibri" w:eastAsia="Calibri" w:hAnsi="Calibri" w:cs="Calibri"/>
          <w:b/>
          <w:sz w:val="22"/>
          <w:szCs w:val="22"/>
        </w:rPr>
        <w:t>Justyna Baran</w:t>
      </w:r>
    </w:p>
    <w:p w14:paraId="77A3FF12" w14:textId="77777777" w:rsidR="00BE72C8" w:rsidRDefault="00BE72C8" w:rsidP="00BE72C8">
      <w:pPr>
        <w:autoSpaceDE w:val="0"/>
        <w:ind w:left="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C068B">
        <w:rPr>
          <w:rFonts w:ascii="Calibri" w:hAnsi="Calibri" w:cs="Calibri"/>
          <w:b/>
          <w:sz w:val="22"/>
          <w:szCs w:val="22"/>
        </w:rPr>
        <w:t xml:space="preserve">32 832 94 </w:t>
      </w:r>
      <w:r w:rsidR="00F816DB">
        <w:rPr>
          <w:rFonts w:ascii="Calibri" w:hAnsi="Calibri" w:cs="Calibri"/>
          <w:b/>
          <w:sz w:val="22"/>
          <w:szCs w:val="22"/>
        </w:rPr>
        <w:t>26</w:t>
      </w:r>
    </w:p>
    <w:p w14:paraId="697D5331" w14:textId="77777777" w:rsidR="00BE72C8" w:rsidRPr="00BE72C8" w:rsidRDefault="00306304" w:rsidP="00BE72C8">
      <w:pPr>
        <w:autoSpaceDE w:val="0"/>
        <w:ind w:left="426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dzial</w:t>
      </w:r>
      <w:r w:rsidR="00385B29">
        <w:rPr>
          <w:rFonts w:ascii="Calibri" w:hAnsi="Calibri" w:cs="Calibri"/>
          <w:b/>
          <w:sz w:val="22"/>
          <w:szCs w:val="22"/>
        </w:rPr>
        <w:t>.farmacji@hospicjum.sosnowiec.pl</w:t>
      </w:r>
    </w:p>
    <w:p w14:paraId="07ED702C" w14:textId="77777777" w:rsidR="005303D3" w:rsidRPr="00E947CC" w:rsidRDefault="005303D3" w:rsidP="00B64917">
      <w:pPr>
        <w:autoSpaceDE w:val="0"/>
        <w:ind w:left="426"/>
        <w:contextualSpacing/>
        <w:jc w:val="both"/>
        <w:rPr>
          <w:rStyle w:val="tekstdokbold"/>
          <w:rFonts w:ascii="Calibri" w:hAnsi="Calibri" w:cs="Calibri"/>
          <w:sz w:val="22"/>
          <w:szCs w:val="22"/>
        </w:rPr>
      </w:pPr>
    </w:p>
    <w:p w14:paraId="3AF4F4A4" w14:textId="77777777" w:rsidR="00A7348A" w:rsidRPr="00746152" w:rsidRDefault="00A7348A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8" w:name="_Toc477169085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OPIS SPOSOBU PRZYGOTOWANIA OFERT</w:t>
      </w:r>
      <w:bookmarkEnd w:id="8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 xml:space="preserve">  </w:t>
      </w:r>
    </w:p>
    <w:p w14:paraId="625A1B4E" w14:textId="77777777" w:rsidR="00A7348A" w:rsidRPr="00746152" w:rsidRDefault="00A7348A" w:rsidP="00B64917">
      <w:pPr>
        <w:pStyle w:val="Tekstpodstawowy"/>
        <w:contextualSpacing/>
        <w:jc w:val="both"/>
        <w:rPr>
          <w:rFonts w:ascii="Calibri" w:eastAsia="Verdana" w:hAnsi="Calibri" w:cs="Calibri"/>
          <w:bCs/>
          <w:sz w:val="22"/>
          <w:szCs w:val="22"/>
        </w:rPr>
      </w:pPr>
    </w:p>
    <w:p w14:paraId="35D67679" w14:textId="77777777" w:rsidR="00EB6D78" w:rsidRDefault="00A7348A" w:rsidP="002E4AE4">
      <w:pPr>
        <w:numPr>
          <w:ilvl w:val="1"/>
          <w:numId w:val="23"/>
        </w:numPr>
        <w:jc w:val="both"/>
        <w:rPr>
          <w:rFonts w:ascii="Calibri" w:eastAsia="Verdana" w:hAnsi="Calibri" w:cs="Calibri"/>
          <w:sz w:val="22"/>
        </w:rPr>
      </w:pPr>
      <w:r w:rsidRPr="00746152">
        <w:rPr>
          <w:rFonts w:ascii="Calibri" w:eastAsia="Verdana" w:hAnsi="Calibri" w:cs="Calibri"/>
          <w:sz w:val="22"/>
        </w:rPr>
        <w:t xml:space="preserve">Wykonawca może złożyć </w:t>
      </w:r>
      <w:r w:rsidR="00FB28C2">
        <w:rPr>
          <w:rFonts w:ascii="Calibri" w:eastAsia="Verdana" w:hAnsi="Calibri" w:cs="Calibri"/>
          <w:sz w:val="22"/>
        </w:rPr>
        <w:t>ofertę na każd</w:t>
      </w:r>
      <w:r w:rsidR="00385B29">
        <w:rPr>
          <w:rFonts w:ascii="Calibri" w:eastAsia="Verdana" w:hAnsi="Calibri" w:cs="Calibri"/>
          <w:sz w:val="22"/>
        </w:rPr>
        <w:t>y Pakiet</w:t>
      </w:r>
      <w:r w:rsidR="00FB28C2">
        <w:rPr>
          <w:rFonts w:ascii="Calibri" w:eastAsia="Verdana" w:hAnsi="Calibri" w:cs="Calibri"/>
          <w:sz w:val="22"/>
        </w:rPr>
        <w:t>. W ramach dane</w:t>
      </w:r>
      <w:r w:rsidR="00385B29">
        <w:rPr>
          <w:rFonts w:ascii="Calibri" w:eastAsia="Verdana" w:hAnsi="Calibri" w:cs="Calibri"/>
          <w:sz w:val="22"/>
        </w:rPr>
        <w:t xml:space="preserve">go Pakietu </w:t>
      </w:r>
      <w:r w:rsidR="00FB28C2">
        <w:rPr>
          <w:rFonts w:ascii="Calibri" w:eastAsia="Verdana" w:hAnsi="Calibri" w:cs="Calibri"/>
          <w:sz w:val="22"/>
        </w:rPr>
        <w:t>może złożyć tylko jedną ofertę</w:t>
      </w:r>
      <w:r w:rsidR="007E78FC" w:rsidRPr="00746152">
        <w:rPr>
          <w:rFonts w:ascii="Calibri" w:eastAsia="Verdana" w:hAnsi="Calibri" w:cs="Calibri"/>
          <w:sz w:val="22"/>
        </w:rPr>
        <w:t>.</w:t>
      </w:r>
      <w:r w:rsidR="00EB6D78" w:rsidRPr="00746152">
        <w:rPr>
          <w:rFonts w:ascii="Calibri" w:eastAsia="Verdana" w:hAnsi="Calibri" w:cs="Calibri"/>
          <w:sz w:val="22"/>
        </w:rPr>
        <w:t xml:space="preserve"> Wykonawca zobow</w:t>
      </w:r>
      <w:r w:rsidR="002C0D44">
        <w:rPr>
          <w:rFonts w:ascii="Calibri" w:eastAsia="Verdana" w:hAnsi="Calibri" w:cs="Calibri"/>
          <w:sz w:val="22"/>
        </w:rPr>
        <w:t>iązany jest złożyć wypełniony: F</w:t>
      </w:r>
      <w:r w:rsidR="00EB6D78" w:rsidRPr="00746152">
        <w:rPr>
          <w:rFonts w:ascii="Calibri" w:eastAsia="Verdana" w:hAnsi="Calibri" w:cs="Calibri"/>
          <w:sz w:val="22"/>
        </w:rPr>
        <w:t>ormularz ofertowy</w:t>
      </w:r>
      <w:r w:rsidR="004A7DDB" w:rsidRPr="00746152">
        <w:rPr>
          <w:rFonts w:ascii="Calibri" w:eastAsia="Verdana" w:hAnsi="Calibri" w:cs="Calibri"/>
          <w:sz w:val="22"/>
        </w:rPr>
        <w:t xml:space="preserve"> </w:t>
      </w:r>
      <w:r w:rsidR="004A7DDB" w:rsidRPr="001B28D7">
        <w:rPr>
          <w:rFonts w:ascii="Calibri" w:eastAsia="Verdana" w:hAnsi="Calibri" w:cs="Calibri"/>
          <w:sz w:val="22"/>
        </w:rPr>
        <w:t xml:space="preserve">(załącznik nr </w:t>
      </w:r>
      <w:r w:rsidR="00A1082E">
        <w:rPr>
          <w:rFonts w:ascii="Calibri" w:eastAsia="Verdana" w:hAnsi="Calibri" w:cs="Calibri"/>
          <w:sz w:val="22"/>
        </w:rPr>
        <w:t>2</w:t>
      </w:r>
      <w:r w:rsidR="004A7DDB" w:rsidRPr="001B28D7">
        <w:rPr>
          <w:rFonts w:ascii="Calibri" w:eastAsia="Verdana" w:hAnsi="Calibri" w:cs="Calibri"/>
          <w:sz w:val="22"/>
        </w:rPr>
        <w:t>)</w:t>
      </w:r>
      <w:r w:rsidR="00C30164">
        <w:rPr>
          <w:rFonts w:ascii="Calibri" w:eastAsia="Verdana" w:hAnsi="Calibri" w:cs="Calibri"/>
          <w:sz w:val="22"/>
        </w:rPr>
        <w:t xml:space="preserve"> , </w:t>
      </w:r>
      <w:r w:rsidR="002C0D44">
        <w:rPr>
          <w:rFonts w:ascii="Calibri" w:eastAsia="Verdana" w:hAnsi="Calibri" w:cs="Calibri"/>
          <w:sz w:val="22"/>
        </w:rPr>
        <w:t xml:space="preserve">Formularz asortymentowo – cenowy </w:t>
      </w:r>
      <w:r w:rsidR="004A7DDB" w:rsidRPr="00746152">
        <w:rPr>
          <w:rFonts w:ascii="Calibri" w:eastAsia="Verdana" w:hAnsi="Calibri" w:cs="Calibri"/>
          <w:sz w:val="22"/>
        </w:rPr>
        <w:t xml:space="preserve"> </w:t>
      </w:r>
      <w:r w:rsidR="004A7DDB" w:rsidRPr="001B28D7">
        <w:rPr>
          <w:rFonts w:ascii="Calibri" w:eastAsia="Verdana" w:hAnsi="Calibri" w:cs="Calibri"/>
          <w:sz w:val="22"/>
        </w:rPr>
        <w:t>(załącznik</w:t>
      </w:r>
      <w:r w:rsidR="00385B29">
        <w:rPr>
          <w:rFonts w:ascii="Calibri" w:eastAsia="Verdana" w:hAnsi="Calibri" w:cs="Calibri"/>
          <w:sz w:val="22"/>
        </w:rPr>
        <w:t>i</w:t>
      </w:r>
      <w:r w:rsidR="004A7DDB" w:rsidRPr="001B28D7">
        <w:rPr>
          <w:rFonts w:ascii="Calibri" w:eastAsia="Verdana" w:hAnsi="Calibri" w:cs="Calibri"/>
          <w:sz w:val="22"/>
        </w:rPr>
        <w:t xml:space="preserve"> nr </w:t>
      </w:r>
      <w:r w:rsidR="00A1082E">
        <w:rPr>
          <w:rFonts w:ascii="Calibri" w:eastAsia="Verdana" w:hAnsi="Calibri" w:cs="Calibri"/>
          <w:sz w:val="22"/>
        </w:rPr>
        <w:t>1</w:t>
      </w:r>
      <w:r w:rsidR="004A7DDB" w:rsidRPr="001B28D7">
        <w:rPr>
          <w:rFonts w:ascii="Calibri" w:eastAsia="Verdana" w:hAnsi="Calibri" w:cs="Calibri"/>
          <w:sz w:val="22"/>
        </w:rPr>
        <w:t>)</w:t>
      </w:r>
      <w:r w:rsidR="00C30164">
        <w:rPr>
          <w:rFonts w:ascii="Calibri" w:eastAsia="Verdana" w:hAnsi="Calibri" w:cs="Calibri"/>
          <w:sz w:val="22"/>
        </w:rPr>
        <w:t xml:space="preserve"> oraz oświadczenia</w:t>
      </w:r>
      <w:r w:rsidR="007A67E6">
        <w:rPr>
          <w:rFonts w:ascii="Calibri" w:eastAsia="Verdana" w:hAnsi="Calibri" w:cs="Calibri"/>
          <w:sz w:val="22"/>
        </w:rPr>
        <w:t xml:space="preserve"> </w:t>
      </w:r>
      <w:r w:rsidR="007A67E6" w:rsidRPr="001B28D7">
        <w:rPr>
          <w:rFonts w:ascii="Calibri" w:eastAsia="Verdana" w:hAnsi="Calibri" w:cs="Calibri"/>
          <w:sz w:val="22"/>
        </w:rPr>
        <w:t xml:space="preserve">(załączniki nr </w:t>
      </w:r>
      <w:r w:rsidR="00A1082E">
        <w:rPr>
          <w:rFonts w:ascii="Calibri" w:eastAsia="Verdana" w:hAnsi="Calibri" w:cs="Calibri"/>
          <w:sz w:val="22"/>
        </w:rPr>
        <w:t>3</w:t>
      </w:r>
      <w:r w:rsidR="007A67E6" w:rsidRPr="00B62814">
        <w:rPr>
          <w:rFonts w:ascii="Calibri" w:eastAsia="Verdana" w:hAnsi="Calibri" w:cs="Calibri"/>
          <w:sz w:val="22"/>
        </w:rPr>
        <w:t>-</w:t>
      </w:r>
      <w:r w:rsidR="00A1082E">
        <w:rPr>
          <w:rFonts w:ascii="Calibri" w:eastAsia="Verdana" w:hAnsi="Calibri" w:cs="Calibri"/>
          <w:sz w:val="22"/>
        </w:rPr>
        <w:t>5</w:t>
      </w:r>
      <w:r w:rsidR="007A67E6" w:rsidRPr="001B28D7">
        <w:rPr>
          <w:rFonts w:ascii="Calibri" w:eastAsia="Verdana" w:hAnsi="Calibri" w:cs="Calibri"/>
          <w:sz w:val="22"/>
        </w:rPr>
        <w:t>)</w:t>
      </w:r>
      <w:r w:rsidR="00C55C61" w:rsidRPr="001B28D7">
        <w:rPr>
          <w:rFonts w:ascii="Calibri" w:eastAsia="Verdana" w:hAnsi="Calibri" w:cs="Calibri"/>
          <w:sz w:val="22"/>
        </w:rPr>
        <w:t>,</w:t>
      </w:r>
      <w:r w:rsidR="00C55C61">
        <w:rPr>
          <w:rFonts w:ascii="Calibri" w:eastAsia="Verdana" w:hAnsi="Calibri" w:cs="Calibri"/>
          <w:sz w:val="22"/>
        </w:rPr>
        <w:t xml:space="preserve"> oraz dokumenty wymienione w pkt. </w:t>
      </w:r>
      <w:r w:rsidR="00BF5C58">
        <w:rPr>
          <w:rFonts w:ascii="Calibri" w:eastAsia="Verdana" w:hAnsi="Calibri" w:cs="Calibri"/>
          <w:sz w:val="22"/>
        </w:rPr>
        <w:t>7</w:t>
      </w:r>
      <w:r w:rsidR="00C55C61">
        <w:rPr>
          <w:rFonts w:ascii="Calibri" w:eastAsia="Verdana" w:hAnsi="Calibri" w:cs="Calibri"/>
          <w:sz w:val="22"/>
        </w:rPr>
        <w:t xml:space="preserve">.2 – </w:t>
      </w:r>
      <w:r w:rsidR="00BF5C58">
        <w:rPr>
          <w:rFonts w:ascii="Calibri" w:eastAsia="Verdana" w:hAnsi="Calibri" w:cs="Calibri"/>
          <w:sz w:val="22"/>
        </w:rPr>
        <w:t>7</w:t>
      </w:r>
      <w:r w:rsidR="00C55C61">
        <w:rPr>
          <w:rFonts w:ascii="Calibri" w:eastAsia="Verdana" w:hAnsi="Calibri" w:cs="Calibri"/>
          <w:sz w:val="22"/>
        </w:rPr>
        <w:t>.</w:t>
      </w:r>
      <w:r w:rsidR="002C0D44">
        <w:rPr>
          <w:rFonts w:ascii="Calibri" w:eastAsia="Verdana" w:hAnsi="Calibri" w:cs="Calibri"/>
          <w:sz w:val="22"/>
        </w:rPr>
        <w:t>3</w:t>
      </w:r>
      <w:r w:rsidR="00C30164">
        <w:rPr>
          <w:rFonts w:ascii="Calibri" w:eastAsia="Verdana" w:hAnsi="Calibri" w:cs="Calibri"/>
          <w:sz w:val="22"/>
        </w:rPr>
        <w:t>.</w:t>
      </w:r>
    </w:p>
    <w:p w14:paraId="7F8BD273" w14:textId="77777777" w:rsidR="00FB28C2" w:rsidRPr="00746152" w:rsidRDefault="00215ACA" w:rsidP="002E4AE4">
      <w:pPr>
        <w:numPr>
          <w:ilvl w:val="1"/>
          <w:numId w:val="23"/>
        </w:numPr>
        <w:jc w:val="both"/>
        <w:rPr>
          <w:rFonts w:ascii="Calibri" w:eastAsia="Verdana" w:hAnsi="Calibri" w:cs="Calibri"/>
          <w:sz w:val="22"/>
        </w:rPr>
      </w:pPr>
      <w:r>
        <w:rPr>
          <w:rFonts w:ascii="Calibri" w:eastAsia="Verdana" w:hAnsi="Calibri" w:cs="Calibri"/>
          <w:sz w:val="22"/>
        </w:rPr>
        <w:t xml:space="preserve">W przypadku składania ofert na </w:t>
      </w:r>
      <w:r w:rsidR="00E947CC">
        <w:rPr>
          <w:rFonts w:ascii="Calibri" w:eastAsia="Verdana" w:hAnsi="Calibri" w:cs="Calibri"/>
          <w:sz w:val="22"/>
        </w:rPr>
        <w:t>kilka</w:t>
      </w:r>
      <w:r>
        <w:rPr>
          <w:rFonts w:ascii="Calibri" w:eastAsia="Verdana" w:hAnsi="Calibri" w:cs="Calibri"/>
          <w:sz w:val="22"/>
        </w:rPr>
        <w:t xml:space="preserve"> </w:t>
      </w:r>
      <w:r w:rsidR="00027116">
        <w:rPr>
          <w:rFonts w:ascii="Calibri" w:eastAsia="Verdana" w:hAnsi="Calibri" w:cs="Calibri"/>
          <w:sz w:val="22"/>
        </w:rPr>
        <w:t>Pakietów</w:t>
      </w:r>
      <w:r>
        <w:rPr>
          <w:rFonts w:ascii="Calibri" w:eastAsia="Verdana" w:hAnsi="Calibri" w:cs="Calibri"/>
          <w:sz w:val="22"/>
        </w:rPr>
        <w:t>,  o</w:t>
      </w:r>
      <w:r w:rsidR="00FB28C2">
        <w:rPr>
          <w:rFonts w:ascii="Calibri" w:eastAsia="Verdana" w:hAnsi="Calibri" w:cs="Calibri"/>
          <w:sz w:val="22"/>
        </w:rPr>
        <w:t xml:space="preserve">świadczenia ( załącznik nr </w:t>
      </w:r>
      <w:r w:rsidR="00A1082E">
        <w:rPr>
          <w:rFonts w:ascii="Calibri" w:eastAsia="Verdana" w:hAnsi="Calibri" w:cs="Calibri"/>
          <w:sz w:val="22"/>
        </w:rPr>
        <w:t>3</w:t>
      </w:r>
      <w:r w:rsidR="00E947CC" w:rsidRPr="00B62814">
        <w:rPr>
          <w:rFonts w:ascii="Calibri" w:eastAsia="Verdana" w:hAnsi="Calibri" w:cs="Calibri"/>
          <w:sz w:val="22"/>
        </w:rPr>
        <w:t>-</w:t>
      </w:r>
      <w:r w:rsidR="00A1082E">
        <w:rPr>
          <w:rFonts w:ascii="Calibri" w:eastAsia="Verdana" w:hAnsi="Calibri" w:cs="Calibri"/>
          <w:sz w:val="22"/>
        </w:rPr>
        <w:t>5</w:t>
      </w:r>
      <w:r w:rsidR="00FB28C2">
        <w:rPr>
          <w:rFonts w:ascii="Calibri" w:eastAsia="Verdana" w:hAnsi="Calibri" w:cs="Calibri"/>
          <w:sz w:val="22"/>
        </w:rPr>
        <w:t xml:space="preserve">) oraz dokumenty wymienione w pkt. </w:t>
      </w:r>
      <w:r w:rsidR="00BF5C58">
        <w:rPr>
          <w:rFonts w:ascii="Calibri" w:eastAsia="Verdana" w:hAnsi="Calibri" w:cs="Calibri"/>
          <w:sz w:val="22"/>
        </w:rPr>
        <w:t>7</w:t>
      </w:r>
      <w:r w:rsidR="00FB28C2">
        <w:rPr>
          <w:rFonts w:ascii="Calibri" w:eastAsia="Verdana" w:hAnsi="Calibri" w:cs="Calibri"/>
          <w:sz w:val="22"/>
        </w:rPr>
        <w:t xml:space="preserve">.2 – </w:t>
      </w:r>
      <w:r w:rsidR="00BF5C58">
        <w:rPr>
          <w:rFonts w:ascii="Calibri" w:eastAsia="Verdana" w:hAnsi="Calibri" w:cs="Calibri"/>
          <w:sz w:val="22"/>
        </w:rPr>
        <w:t>7</w:t>
      </w:r>
      <w:r w:rsidR="00FB28C2">
        <w:rPr>
          <w:rFonts w:ascii="Calibri" w:eastAsia="Verdana" w:hAnsi="Calibri" w:cs="Calibri"/>
          <w:sz w:val="22"/>
        </w:rPr>
        <w:t>.3</w:t>
      </w:r>
      <w:r>
        <w:rPr>
          <w:rFonts w:ascii="Calibri" w:eastAsia="Verdana" w:hAnsi="Calibri" w:cs="Calibri"/>
          <w:sz w:val="22"/>
        </w:rPr>
        <w:t xml:space="preserve">, </w:t>
      </w:r>
      <w:r w:rsidR="00FB28C2">
        <w:rPr>
          <w:rFonts w:ascii="Calibri" w:eastAsia="Verdana" w:hAnsi="Calibri" w:cs="Calibri"/>
          <w:sz w:val="22"/>
        </w:rPr>
        <w:t xml:space="preserve">mogą być złożone w jednej ofercie, w pozostałych należy umieścić informację, gdzie dokumenty zostały </w:t>
      </w:r>
      <w:r w:rsidR="00D012FB">
        <w:rPr>
          <w:rFonts w:ascii="Calibri" w:eastAsia="Verdana" w:hAnsi="Calibri" w:cs="Calibri"/>
          <w:sz w:val="22"/>
        </w:rPr>
        <w:t>załączone.</w:t>
      </w:r>
    </w:p>
    <w:p w14:paraId="32158575" w14:textId="77777777" w:rsidR="00810F9F" w:rsidRPr="00746152" w:rsidRDefault="00810F9F" w:rsidP="00B64917">
      <w:pPr>
        <w:ind w:left="426" w:hanging="426"/>
        <w:jc w:val="both"/>
        <w:rPr>
          <w:rFonts w:ascii="Calibri" w:eastAsia="Verdana" w:hAnsi="Calibri" w:cs="Calibri"/>
          <w:sz w:val="22"/>
        </w:rPr>
      </w:pPr>
    </w:p>
    <w:p w14:paraId="7EADA0C2" w14:textId="77777777" w:rsidR="00810F9F" w:rsidRPr="00746152" w:rsidRDefault="00A7348A" w:rsidP="002E4AE4">
      <w:pPr>
        <w:numPr>
          <w:ilvl w:val="1"/>
          <w:numId w:val="23"/>
        </w:numPr>
        <w:ind w:left="426" w:hanging="426"/>
        <w:jc w:val="both"/>
        <w:rPr>
          <w:rFonts w:ascii="Calibri" w:eastAsia="Verdana" w:hAnsi="Calibri" w:cs="Calibri"/>
          <w:sz w:val="22"/>
        </w:rPr>
      </w:pPr>
      <w:r w:rsidRPr="00746152">
        <w:rPr>
          <w:rFonts w:ascii="Calibri" w:eastAsia="Verdana" w:hAnsi="Calibri" w:cs="Calibri"/>
          <w:sz w:val="22"/>
        </w:rPr>
        <w:t>Do oferty należy dołączyć pełnomocnictwo (oryginał lub kopia potwierdzona za zgodność z oryginałem przez notariusza), o ile prawo do podpisania oferty nie wynika z innych dokumentów złożonych wraz z ofertą.</w:t>
      </w:r>
    </w:p>
    <w:p w14:paraId="65FD28B6" w14:textId="77777777" w:rsidR="00810F9F" w:rsidRPr="00746152" w:rsidRDefault="00810F9F" w:rsidP="00B64917">
      <w:pPr>
        <w:ind w:left="426" w:hanging="426"/>
        <w:jc w:val="both"/>
        <w:rPr>
          <w:rFonts w:ascii="Calibri" w:eastAsia="Verdana" w:hAnsi="Calibri" w:cs="Calibri"/>
          <w:sz w:val="22"/>
        </w:rPr>
      </w:pPr>
    </w:p>
    <w:p w14:paraId="3C0FC015" w14:textId="77777777" w:rsidR="00A7348A" w:rsidRPr="00FC4D7F" w:rsidRDefault="00A7348A" w:rsidP="002E4AE4">
      <w:pPr>
        <w:numPr>
          <w:ilvl w:val="1"/>
          <w:numId w:val="23"/>
        </w:numPr>
        <w:jc w:val="both"/>
        <w:rPr>
          <w:rFonts w:ascii="Calibri" w:eastAsia="Verdana" w:hAnsi="Calibri" w:cs="Calibri"/>
          <w:b/>
          <w:sz w:val="22"/>
        </w:rPr>
      </w:pPr>
      <w:r w:rsidRPr="00746152">
        <w:rPr>
          <w:rFonts w:ascii="Calibri" w:eastAsia="Verdana" w:hAnsi="Calibri" w:cs="Calibri"/>
          <w:sz w:val="22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  <w:r w:rsidR="004B4441">
        <w:rPr>
          <w:rFonts w:ascii="Calibri" w:eastAsia="Verdana" w:hAnsi="Calibri" w:cs="Calibri"/>
          <w:sz w:val="22"/>
        </w:rPr>
        <w:t xml:space="preserve"> </w:t>
      </w:r>
      <w:r w:rsidR="004B4441" w:rsidRPr="00FC4D7F">
        <w:rPr>
          <w:rFonts w:ascii="Calibri" w:eastAsia="Verdana" w:hAnsi="Calibri" w:cs="Calibri"/>
          <w:b/>
          <w:sz w:val="22"/>
        </w:rPr>
        <w:t>Oferta elektroniczna powinna być podpisana podpisem elektronicznym.</w:t>
      </w:r>
    </w:p>
    <w:p w14:paraId="4348CA08" w14:textId="77777777" w:rsidR="00810F9F" w:rsidRPr="00746152" w:rsidRDefault="00810F9F" w:rsidP="00B64917">
      <w:pPr>
        <w:ind w:left="426" w:hanging="426"/>
        <w:jc w:val="both"/>
        <w:rPr>
          <w:rFonts w:ascii="Calibri" w:eastAsia="Verdana" w:hAnsi="Calibri" w:cs="Calibri"/>
          <w:sz w:val="22"/>
        </w:rPr>
      </w:pPr>
    </w:p>
    <w:p w14:paraId="5A7B7E08" w14:textId="77777777" w:rsidR="00A7348A" w:rsidRPr="00746152" w:rsidRDefault="00A7348A" w:rsidP="002E4AE4">
      <w:pPr>
        <w:numPr>
          <w:ilvl w:val="1"/>
          <w:numId w:val="23"/>
        </w:numPr>
        <w:ind w:left="426" w:hanging="426"/>
        <w:jc w:val="both"/>
        <w:rPr>
          <w:rFonts w:ascii="Calibri" w:eastAsia="Verdana" w:hAnsi="Calibri" w:cs="Calibri"/>
          <w:sz w:val="22"/>
        </w:rPr>
      </w:pPr>
      <w:r w:rsidRPr="00746152">
        <w:rPr>
          <w:rFonts w:ascii="Calibri" w:eastAsia="Verdana" w:hAnsi="Calibri" w:cs="Calibri"/>
          <w:sz w:val="22"/>
        </w:rPr>
        <w:t xml:space="preserve">Oferta powinna być sporządzona w języku polskim, z zachowaniem formy pisemnej pod rygorem nieważności. Każdy dokument składający się </w:t>
      </w:r>
      <w:r w:rsidR="007245CA" w:rsidRPr="00746152">
        <w:rPr>
          <w:rFonts w:ascii="Calibri" w:eastAsia="Verdana" w:hAnsi="Calibri" w:cs="Calibri"/>
          <w:sz w:val="22"/>
        </w:rPr>
        <w:t>na ofertę powinien być czytelny.</w:t>
      </w:r>
    </w:p>
    <w:p w14:paraId="4E9ECCAD" w14:textId="77777777" w:rsidR="00810F9F" w:rsidRPr="00746152" w:rsidRDefault="00810F9F" w:rsidP="00B64917">
      <w:pPr>
        <w:ind w:left="426" w:hanging="426"/>
        <w:jc w:val="both"/>
        <w:rPr>
          <w:rFonts w:ascii="Calibri" w:eastAsia="Verdana" w:hAnsi="Calibri" w:cs="Calibri"/>
          <w:sz w:val="22"/>
        </w:rPr>
      </w:pPr>
    </w:p>
    <w:p w14:paraId="3D1EE589" w14:textId="77777777" w:rsidR="00A7348A" w:rsidRPr="00746152" w:rsidRDefault="00A7348A" w:rsidP="002E4AE4">
      <w:pPr>
        <w:numPr>
          <w:ilvl w:val="1"/>
          <w:numId w:val="23"/>
        </w:numPr>
        <w:ind w:left="426" w:hanging="426"/>
        <w:jc w:val="both"/>
        <w:rPr>
          <w:rFonts w:ascii="Calibri" w:eastAsia="Verdana" w:hAnsi="Calibri" w:cs="Calibri"/>
          <w:sz w:val="22"/>
        </w:rPr>
      </w:pPr>
      <w:r w:rsidRPr="00746152">
        <w:rPr>
          <w:rFonts w:ascii="Calibri" w:eastAsia="Verdana" w:hAnsi="Calibri" w:cs="Calibri"/>
          <w:sz w:val="22"/>
        </w:rPr>
        <w:t>Każda poprawka w treści oferty, a w szczególności każde przerobienie, przekreślenie, uzupełnienie, nadpisanie, etc. powinno być parafowane i pieczętowane przez Wykonawcę, w przeciwnym razie nie będzie uwzględnione.</w:t>
      </w:r>
    </w:p>
    <w:p w14:paraId="655886B1" w14:textId="77777777" w:rsidR="00810F9F" w:rsidRPr="00746152" w:rsidRDefault="00810F9F" w:rsidP="00B64917">
      <w:pPr>
        <w:ind w:left="426" w:hanging="426"/>
        <w:jc w:val="both"/>
        <w:rPr>
          <w:rFonts w:ascii="Calibri" w:eastAsia="Verdana" w:hAnsi="Calibri" w:cs="Calibri"/>
          <w:sz w:val="22"/>
        </w:rPr>
      </w:pPr>
    </w:p>
    <w:p w14:paraId="103430E9" w14:textId="77777777" w:rsidR="00A7348A" w:rsidRPr="00746152" w:rsidRDefault="00A7348A" w:rsidP="002E4AE4">
      <w:pPr>
        <w:numPr>
          <w:ilvl w:val="1"/>
          <w:numId w:val="23"/>
        </w:numPr>
        <w:ind w:left="426" w:hanging="426"/>
        <w:jc w:val="both"/>
        <w:rPr>
          <w:rFonts w:ascii="Calibri" w:eastAsia="Verdana" w:hAnsi="Calibri" w:cs="Calibri"/>
          <w:sz w:val="22"/>
        </w:rPr>
      </w:pPr>
      <w:r w:rsidRPr="00746152">
        <w:rPr>
          <w:rFonts w:ascii="Calibri" w:eastAsia="Verdana" w:hAnsi="Calibri" w:cs="Calibri"/>
          <w:sz w:val="22"/>
        </w:rPr>
        <w:t>Strony oferty powinny być trwale ze sobą połączone i kolejno ponumerowane. W treści oferty powinna być umieszczona informacja o liczbie stron.</w:t>
      </w:r>
    </w:p>
    <w:p w14:paraId="3D4510BE" w14:textId="77777777" w:rsidR="00810F9F" w:rsidRPr="00746152" w:rsidRDefault="00810F9F" w:rsidP="00B64917">
      <w:pPr>
        <w:ind w:left="426" w:hanging="426"/>
        <w:jc w:val="both"/>
        <w:rPr>
          <w:rFonts w:ascii="Calibri" w:eastAsia="Verdana" w:hAnsi="Calibri" w:cs="Calibri"/>
          <w:sz w:val="22"/>
        </w:rPr>
      </w:pPr>
    </w:p>
    <w:p w14:paraId="1DA02869" w14:textId="77777777" w:rsidR="004B4441" w:rsidRPr="004B4441" w:rsidRDefault="00A7348A" w:rsidP="002E4AE4">
      <w:pPr>
        <w:numPr>
          <w:ilvl w:val="1"/>
          <w:numId w:val="23"/>
        </w:numPr>
        <w:ind w:left="426" w:hanging="426"/>
        <w:jc w:val="both"/>
        <w:rPr>
          <w:rFonts w:ascii="Calibri" w:eastAsia="Verdana" w:hAnsi="Calibri" w:cs="Calibri"/>
          <w:b/>
          <w:sz w:val="22"/>
        </w:rPr>
      </w:pPr>
      <w:r w:rsidRPr="00746152">
        <w:rPr>
          <w:rFonts w:ascii="Calibri" w:eastAsia="Verdana" w:hAnsi="Calibri" w:cs="Calibri"/>
          <w:sz w:val="22"/>
        </w:rPr>
        <w:t>Ofertę</w:t>
      </w:r>
      <w:r w:rsidR="006D7DE9">
        <w:rPr>
          <w:rFonts w:ascii="Calibri" w:eastAsia="Verdana" w:hAnsi="Calibri" w:cs="Calibri"/>
          <w:sz w:val="22"/>
        </w:rPr>
        <w:t xml:space="preserve"> </w:t>
      </w:r>
      <w:r w:rsidR="00E54461">
        <w:rPr>
          <w:rFonts w:ascii="Calibri" w:eastAsia="Verdana" w:hAnsi="Calibri" w:cs="Calibri"/>
          <w:sz w:val="22"/>
        </w:rPr>
        <w:t xml:space="preserve">można złożyć w formie </w:t>
      </w:r>
      <w:r w:rsidR="006D7DE9">
        <w:rPr>
          <w:rFonts w:ascii="Calibri" w:eastAsia="Verdana" w:hAnsi="Calibri" w:cs="Calibri"/>
          <w:sz w:val="22"/>
        </w:rPr>
        <w:t>papierow</w:t>
      </w:r>
      <w:r w:rsidR="00E54461">
        <w:rPr>
          <w:rFonts w:ascii="Calibri" w:eastAsia="Verdana" w:hAnsi="Calibri" w:cs="Calibri"/>
          <w:sz w:val="22"/>
        </w:rPr>
        <w:t xml:space="preserve">ej </w:t>
      </w:r>
      <w:r w:rsidR="004B4441">
        <w:rPr>
          <w:rFonts w:ascii="Calibri" w:eastAsia="Verdana" w:hAnsi="Calibri" w:cs="Calibri"/>
          <w:sz w:val="22"/>
        </w:rPr>
        <w:t xml:space="preserve">lub w formie elektronicznej. </w:t>
      </w:r>
      <w:r w:rsidR="004B4441" w:rsidRPr="004B4441">
        <w:rPr>
          <w:rFonts w:ascii="Calibri" w:eastAsia="Verdana" w:hAnsi="Calibri" w:cs="Calibri"/>
          <w:b/>
          <w:sz w:val="22"/>
        </w:rPr>
        <w:t>Ofertę papierową</w:t>
      </w:r>
      <w:r w:rsidRPr="00746152">
        <w:rPr>
          <w:rFonts w:ascii="Calibri" w:eastAsia="Verdana" w:hAnsi="Calibri" w:cs="Calibri"/>
          <w:sz w:val="22"/>
        </w:rPr>
        <w:t xml:space="preserve"> należy </w:t>
      </w:r>
      <w:r w:rsidR="004B4441">
        <w:rPr>
          <w:rFonts w:ascii="Calibri" w:eastAsia="Verdana" w:hAnsi="Calibri" w:cs="Calibri"/>
          <w:sz w:val="22"/>
        </w:rPr>
        <w:t xml:space="preserve">przesłać na adres : ul. Mjr. H. Hubala-Dobrzańskiego 131, 41-218 Sosnowiec. </w:t>
      </w:r>
      <w:r w:rsidRPr="00746152">
        <w:rPr>
          <w:rFonts w:ascii="Calibri" w:eastAsia="Verdana" w:hAnsi="Calibri" w:cs="Calibri"/>
          <w:sz w:val="22"/>
        </w:rPr>
        <w:t>Opakowanie powinno być oznaczone nazwą (firmą) i adresem Wykonawcy, zaadresowane następująco:</w:t>
      </w:r>
      <w:r w:rsidR="00B42E8C">
        <w:rPr>
          <w:rFonts w:ascii="Calibri" w:eastAsia="Verdana" w:hAnsi="Calibri" w:cs="Calibri"/>
          <w:sz w:val="22"/>
        </w:rPr>
        <w:t xml:space="preserve"> </w:t>
      </w:r>
      <w:r w:rsidR="00C20A8C">
        <w:rPr>
          <w:rFonts w:ascii="Calibri" w:eastAsia="Verdana" w:hAnsi="Calibri" w:cs="Calibri"/>
          <w:sz w:val="22"/>
        </w:rPr>
        <w:t>„</w:t>
      </w:r>
      <w:r w:rsidR="00720176" w:rsidRPr="00C1117B">
        <w:rPr>
          <w:rFonts w:ascii="Calibri" w:hAnsi="Calibri" w:cs="Calibri"/>
          <w:b/>
          <w:sz w:val="22"/>
        </w:rPr>
        <w:t xml:space="preserve">OFERTA </w:t>
      </w:r>
      <w:r w:rsidR="00D06AF3">
        <w:rPr>
          <w:rFonts w:ascii="Calibri" w:hAnsi="Calibri" w:cs="Calibri"/>
          <w:sz w:val="22"/>
        </w:rPr>
        <w:t>–</w:t>
      </w:r>
      <w:r w:rsidR="00720176" w:rsidRPr="00B42E8C">
        <w:rPr>
          <w:rFonts w:ascii="Calibri" w:hAnsi="Calibri" w:cs="Calibri"/>
          <w:sz w:val="22"/>
        </w:rPr>
        <w:t xml:space="preserve"> </w:t>
      </w:r>
      <w:r w:rsidR="00EE34F4">
        <w:rPr>
          <w:rFonts w:ascii="Calibri" w:hAnsi="Calibri" w:cs="Calibri"/>
          <w:b/>
          <w:sz w:val="22"/>
          <w:szCs w:val="22"/>
        </w:rPr>
        <w:t xml:space="preserve">zaopatrzenie w artykuły </w:t>
      </w:r>
      <w:r w:rsidR="00B84008">
        <w:rPr>
          <w:rFonts w:ascii="Calibri" w:hAnsi="Calibri" w:cs="Calibri"/>
          <w:b/>
          <w:sz w:val="22"/>
          <w:szCs w:val="22"/>
        </w:rPr>
        <w:t>medyczne</w:t>
      </w:r>
      <w:r w:rsidR="00D06AF3">
        <w:rPr>
          <w:rFonts w:ascii="Calibri" w:hAnsi="Calibri" w:cs="Calibri"/>
          <w:b/>
          <w:sz w:val="22"/>
          <w:szCs w:val="22"/>
        </w:rPr>
        <w:t xml:space="preserve"> </w:t>
      </w:r>
      <w:r w:rsidR="008869BC">
        <w:rPr>
          <w:rFonts w:ascii="Calibri" w:hAnsi="Calibri" w:cs="Calibri"/>
          <w:b/>
          <w:sz w:val="22"/>
          <w:szCs w:val="22"/>
        </w:rPr>
        <w:t>i leki</w:t>
      </w:r>
      <w:r w:rsidR="00215ACA">
        <w:rPr>
          <w:rFonts w:ascii="Calibri" w:hAnsi="Calibri" w:cs="Calibri"/>
          <w:b/>
          <w:sz w:val="22"/>
          <w:szCs w:val="22"/>
        </w:rPr>
        <w:t xml:space="preserve"> </w:t>
      </w:r>
      <w:r w:rsidR="00385B29">
        <w:rPr>
          <w:rFonts w:ascii="Calibri" w:hAnsi="Calibri" w:cs="Calibri"/>
          <w:b/>
          <w:sz w:val="22"/>
          <w:szCs w:val="22"/>
        </w:rPr>
        <w:t>–</w:t>
      </w:r>
      <w:r w:rsidR="00C20A8C">
        <w:rPr>
          <w:rFonts w:ascii="Calibri" w:hAnsi="Calibri" w:cs="Calibri"/>
          <w:b/>
          <w:sz w:val="22"/>
          <w:szCs w:val="22"/>
        </w:rPr>
        <w:t xml:space="preserve"> </w:t>
      </w:r>
      <w:r w:rsidR="00385B29">
        <w:rPr>
          <w:rFonts w:ascii="Calibri" w:hAnsi="Calibri" w:cs="Calibri"/>
          <w:b/>
          <w:sz w:val="22"/>
          <w:szCs w:val="22"/>
        </w:rPr>
        <w:t xml:space="preserve">PAKIET/ </w:t>
      </w:r>
      <w:r w:rsidR="00EE34F4">
        <w:rPr>
          <w:rFonts w:ascii="Calibri" w:hAnsi="Calibri" w:cs="Calibri"/>
          <w:b/>
          <w:sz w:val="22"/>
          <w:szCs w:val="22"/>
        </w:rPr>
        <w:t>C</w:t>
      </w:r>
      <w:r w:rsidR="00385B29">
        <w:rPr>
          <w:rFonts w:ascii="Calibri" w:hAnsi="Calibri" w:cs="Calibri"/>
          <w:b/>
          <w:sz w:val="22"/>
          <w:szCs w:val="22"/>
        </w:rPr>
        <w:t>ZĘŚĆ</w:t>
      </w:r>
      <w:r w:rsidR="00C20A8C">
        <w:rPr>
          <w:rFonts w:ascii="Calibri" w:hAnsi="Calibri" w:cs="Calibri"/>
          <w:b/>
          <w:sz w:val="22"/>
          <w:szCs w:val="22"/>
        </w:rPr>
        <w:t xml:space="preserve"> NR ……………………………</w:t>
      </w:r>
      <w:r w:rsidR="004B4441">
        <w:rPr>
          <w:rFonts w:ascii="Calibri" w:hAnsi="Calibri" w:cs="Calibri"/>
          <w:b/>
          <w:sz w:val="22"/>
        </w:rPr>
        <w:t xml:space="preserve">. Ofertę elektroniczną należy przesłać na adres </w:t>
      </w:r>
      <w:hyperlink r:id="rId9" w:history="1">
        <w:r w:rsidR="004B4441" w:rsidRPr="00253110">
          <w:rPr>
            <w:rStyle w:val="Hipercze"/>
            <w:rFonts w:ascii="Calibri" w:hAnsi="Calibri" w:cs="Calibri"/>
            <w:b/>
            <w:sz w:val="22"/>
          </w:rPr>
          <w:t>dzial.farmacji@hospicjum.sosnowiec.pl</w:t>
        </w:r>
      </w:hyperlink>
      <w:r w:rsidR="004B4441">
        <w:rPr>
          <w:rFonts w:ascii="Calibri" w:hAnsi="Calibri" w:cs="Calibri"/>
          <w:b/>
          <w:sz w:val="22"/>
        </w:rPr>
        <w:t xml:space="preserve"> i do wiadomości </w:t>
      </w:r>
      <w:hyperlink r:id="rId10" w:history="1">
        <w:r w:rsidR="004B4441" w:rsidRPr="00253110">
          <w:rPr>
            <w:rStyle w:val="Hipercze"/>
            <w:rFonts w:ascii="Calibri" w:hAnsi="Calibri" w:cs="Calibri"/>
            <w:b/>
            <w:sz w:val="22"/>
          </w:rPr>
          <w:t>beata.bandura@hospicjum.sosnowiec.pl</w:t>
        </w:r>
      </w:hyperlink>
      <w:r w:rsidR="004B4441">
        <w:rPr>
          <w:rFonts w:ascii="Calibri" w:hAnsi="Calibri" w:cs="Calibri"/>
          <w:b/>
          <w:sz w:val="22"/>
        </w:rPr>
        <w:t xml:space="preserve">.  </w:t>
      </w:r>
      <w:r w:rsidR="00720176" w:rsidRPr="00BF36D1">
        <w:rPr>
          <w:rFonts w:ascii="Calibri" w:hAnsi="Calibri" w:cs="Calibri"/>
          <w:b/>
          <w:sz w:val="22"/>
        </w:rPr>
        <w:t xml:space="preserve"> </w:t>
      </w:r>
      <w:r w:rsidR="00846C01" w:rsidRPr="00846C01">
        <w:rPr>
          <w:rFonts w:ascii="Calibri" w:hAnsi="Calibri" w:cs="Calibri"/>
          <w:sz w:val="22"/>
        </w:rPr>
        <w:t xml:space="preserve">Deklaracje Zgodności i Certyfikaty dla wymaganych wyrobów medycznych proszę przysyłać bezpośrednio na adres </w:t>
      </w:r>
      <w:hyperlink r:id="rId11" w:history="1">
        <w:r w:rsidR="00846C01" w:rsidRPr="00306A5A">
          <w:rPr>
            <w:rStyle w:val="Hipercze"/>
            <w:rFonts w:ascii="Calibri" w:hAnsi="Calibri" w:cs="Calibri"/>
            <w:b/>
            <w:sz w:val="22"/>
          </w:rPr>
          <w:t>dzial.farmacji@hospicjum.sosnowiec.pl</w:t>
        </w:r>
      </w:hyperlink>
      <w:r w:rsidR="00846C01">
        <w:rPr>
          <w:rFonts w:ascii="Calibri" w:hAnsi="Calibri" w:cs="Calibri"/>
          <w:b/>
          <w:sz w:val="22"/>
        </w:rPr>
        <w:t xml:space="preserve"> </w:t>
      </w:r>
      <w:r w:rsidR="004B4441">
        <w:rPr>
          <w:rFonts w:ascii="Calibri" w:hAnsi="Calibri" w:cs="Calibri"/>
          <w:b/>
          <w:sz w:val="22"/>
        </w:rPr>
        <w:t xml:space="preserve">.  </w:t>
      </w:r>
    </w:p>
    <w:p w14:paraId="243B0064" w14:textId="77777777" w:rsidR="00940194" w:rsidRPr="004B4441" w:rsidRDefault="004B4441" w:rsidP="004B4441">
      <w:pPr>
        <w:ind w:firstLine="426"/>
        <w:jc w:val="both"/>
        <w:rPr>
          <w:rFonts w:ascii="Calibri" w:eastAsia="Verdana" w:hAnsi="Calibri" w:cs="Calibri"/>
          <w:b/>
          <w:sz w:val="22"/>
          <w:u w:val="single"/>
        </w:rPr>
      </w:pPr>
      <w:r w:rsidRPr="004B4441">
        <w:rPr>
          <w:rFonts w:ascii="Calibri" w:hAnsi="Calibri" w:cs="Calibri"/>
          <w:b/>
          <w:sz w:val="22"/>
          <w:u w:val="single"/>
        </w:rPr>
        <w:t xml:space="preserve">Ofertę należy składać </w:t>
      </w:r>
      <w:r w:rsidR="00846C01" w:rsidRPr="004B4441">
        <w:rPr>
          <w:rFonts w:ascii="Calibri" w:hAnsi="Calibri" w:cs="Calibri"/>
          <w:b/>
          <w:sz w:val="22"/>
          <w:u w:val="single"/>
        </w:rPr>
        <w:t xml:space="preserve">do </w:t>
      </w:r>
      <w:r w:rsidRPr="004B4441">
        <w:rPr>
          <w:rFonts w:ascii="Calibri" w:hAnsi="Calibri" w:cs="Calibri"/>
          <w:b/>
          <w:sz w:val="22"/>
          <w:u w:val="single"/>
        </w:rPr>
        <w:t>02</w:t>
      </w:r>
      <w:r w:rsidR="00846C01" w:rsidRPr="004B4441">
        <w:rPr>
          <w:rFonts w:ascii="Calibri" w:hAnsi="Calibri" w:cs="Calibri"/>
          <w:b/>
          <w:sz w:val="22"/>
          <w:u w:val="single"/>
        </w:rPr>
        <w:t>.0</w:t>
      </w:r>
      <w:r w:rsidRPr="004B4441">
        <w:rPr>
          <w:rFonts w:ascii="Calibri" w:hAnsi="Calibri" w:cs="Calibri"/>
          <w:b/>
          <w:sz w:val="22"/>
          <w:u w:val="single"/>
        </w:rPr>
        <w:t>7</w:t>
      </w:r>
      <w:r w:rsidR="00846C01" w:rsidRPr="004B4441">
        <w:rPr>
          <w:rFonts w:ascii="Calibri" w:hAnsi="Calibri" w:cs="Calibri"/>
          <w:b/>
          <w:sz w:val="22"/>
          <w:u w:val="single"/>
        </w:rPr>
        <w:t>.202</w:t>
      </w:r>
      <w:r w:rsidRPr="004B4441">
        <w:rPr>
          <w:rFonts w:ascii="Calibri" w:hAnsi="Calibri" w:cs="Calibri"/>
          <w:b/>
          <w:sz w:val="22"/>
          <w:u w:val="single"/>
        </w:rPr>
        <w:t>5</w:t>
      </w:r>
      <w:r w:rsidR="00846C01" w:rsidRPr="004B4441">
        <w:rPr>
          <w:rFonts w:ascii="Calibri" w:hAnsi="Calibri" w:cs="Calibri"/>
          <w:b/>
          <w:sz w:val="22"/>
          <w:u w:val="single"/>
        </w:rPr>
        <w:t>r</w:t>
      </w:r>
      <w:r w:rsidRPr="004B4441">
        <w:rPr>
          <w:rFonts w:ascii="Calibri" w:hAnsi="Calibri" w:cs="Calibri"/>
          <w:b/>
          <w:sz w:val="22"/>
          <w:u w:val="single"/>
        </w:rPr>
        <w:t xml:space="preserve"> do godz.10:00</w:t>
      </w:r>
    </w:p>
    <w:p w14:paraId="068AB14E" w14:textId="77777777" w:rsidR="00335577" w:rsidRDefault="00335577" w:rsidP="00B64917">
      <w:pPr>
        <w:ind w:left="426" w:hanging="426"/>
        <w:jc w:val="both"/>
        <w:rPr>
          <w:rFonts w:ascii="Calibri" w:hAnsi="Calibri" w:cs="Calibri"/>
          <w:sz w:val="22"/>
        </w:rPr>
      </w:pPr>
    </w:p>
    <w:p w14:paraId="11C0C0ED" w14:textId="77777777" w:rsidR="00A7348A" w:rsidRPr="00746152" w:rsidRDefault="00A7348A" w:rsidP="002E4AE4">
      <w:pPr>
        <w:numPr>
          <w:ilvl w:val="1"/>
          <w:numId w:val="23"/>
        </w:numPr>
        <w:ind w:left="426" w:hanging="426"/>
        <w:jc w:val="both"/>
        <w:rPr>
          <w:rFonts w:ascii="Calibri" w:hAnsi="Calibri" w:cs="Calibri"/>
        </w:rPr>
      </w:pPr>
      <w:r w:rsidRPr="00746152">
        <w:rPr>
          <w:rFonts w:ascii="Calibri" w:eastAsia="Verdana" w:hAnsi="Calibri" w:cs="Calibri"/>
          <w:sz w:val="22"/>
        </w:rPr>
        <w:t xml:space="preserve">Przed upływem terminu składania ofert, Wykonawca może wprowadzić zmiany do złożonej oferty lub wycofać ofertę. Oświadczenia o wprowadzonych zmianach lub wycofaniu oferty powinny być doręczone Zamawiającemu </w:t>
      </w:r>
      <w:r w:rsidRPr="00746152">
        <w:rPr>
          <w:rFonts w:ascii="Calibri" w:eastAsia="Verdana" w:hAnsi="Calibri" w:cs="Calibri"/>
          <w:sz w:val="22"/>
        </w:rPr>
        <w:lastRenderedPageBreak/>
        <w:t xml:space="preserve">na piśmie pod rygorem nieważności przed upływem terminu składania ofert. Oświadczenia powinny być </w:t>
      </w:r>
      <w:r w:rsidRPr="00746152">
        <w:rPr>
          <w:rFonts w:ascii="Calibri" w:eastAsia="Verdana" w:hAnsi="Calibri" w:cs="Calibri"/>
          <w:sz w:val="22"/>
          <w:szCs w:val="22"/>
        </w:rPr>
        <w:t>opakowane tak, jak oferta, a opakowanie powinno zawierać odpowiednio dodatkowe oznaczenie wyrazem: „ZMIANA” lub „WYCOFANIE”.</w:t>
      </w:r>
    </w:p>
    <w:p w14:paraId="2AB5F16E" w14:textId="77777777" w:rsidR="00A7348A" w:rsidRPr="00746152" w:rsidRDefault="00A7348A" w:rsidP="00B64917">
      <w:pPr>
        <w:pStyle w:val="Tekstpodstawowy"/>
        <w:contextualSpacing/>
        <w:jc w:val="both"/>
        <w:rPr>
          <w:rFonts w:ascii="Calibri" w:hAnsi="Calibri" w:cs="Calibri"/>
          <w:i/>
          <w:sz w:val="22"/>
          <w:szCs w:val="22"/>
        </w:rPr>
      </w:pPr>
    </w:p>
    <w:p w14:paraId="20FBDEAE" w14:textId="77777777" w:rsidR="00A7348A" w:rsidRPr="00746152" w:rsidRDefault="00A7348A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9" w:name="_Toc477169086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OPIS SPOSOBU OBLICZENIA CENY OFERTY</w:t>
      </w:r>
      <w:bookmarkEnd w:id="9"/>
    </w:p>
    <w:p w14:paraId="799A8B41" w14:textId="77777777" w:rsidR="00AB2066" w:rsidRPr="00CC1DE8" w:rsidRDefault="00AB2066" w:rsidP="00CC1DE8">
      <w:pPr>
        <w:ind w:left="426" w:hanging="426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8DD38D8" w14:textId="77777777" w:rsidR="00EF1275" w:rsidRPr="001B28D7" w:rsidRDefault="001640FF" w:rsidP="00B64917">
      <w:p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10.1. </w:t>
      </w:r>
      <w:r w:rsidR="00A670B2" w:rsidRPr="001B28D7">
        <w:rPr>
          <w:rFonts w:ascii="Calibri" w:hAnsi="Calibri" w:cs="Calibri"/>
          <w:sz w:val="22"/>
          <w:szCs w:val="22"/>
        </w:rPr>
        <w:t xml:space="preserve">Cena oferty musi zostać </w:t>
      </w:r>
      <w:r w:rsidR="001204C5" w:rsidRPr="001B28D7">
        <w:rPr>
          <w:rFonts w:ascii="Calibri" w:hAnsi="Calibri" w:cs="Calibri"/>
          <w:sz w:val="22"/>
          <w:szCs w:val="22"/>
        </w:rPr>
        <w:t xml:space="preserve">obliczona </w:t>
      </w:r>
      <w:r w:rsidR="00EE34F4" w:rsidRPr="001B28D7">
        <w:rPr>
          <w:rFonts w:ascii="Calibri" w:hAnsi="Calibri" w:cs="Calibri"/>
          <w:sz w:val="22"/>
          <w:szCs w:val="22"/>
        </w:rPr>
        <w:t xml:space="preserve">w </w:t>
      </w:r>
      <w:r w:rsidR="00C55C61" w:rsidRPr="001B28D7">
        <w:rPr>
          <w:rFonts w:ascii="Calibri" w:hAnsi="Calibri" w:cs="Calibri"/>
          <w:sz w:val="22"/>
          <w:szCs w:val="22"/>
        </w:rPr>
        <w:t>sposób okr</w:t>
      </w:r>
      <w:r w:rsidR="00EE34F4" w:rsidRPr="001B28D7">
        <w:rPr>
          <w:rFonts w:ascii="Calibri" w:hAnsi="Calibri" w:cs="Calibri"/>
          <w:sz w:val="22"/>
          <w:szCs w:val="22"/>
        </w:rPr>
        <w:t>eślony w F</w:t>
      </w:r>
      <w:r w:rsidR="00EC2698" w:rsidRPr="001B28D7">
        <w:rPr>
          <w:rFonts w:ascii="Calibri" w:hAnsi="Calibri" w:cs="Calibri"/>
          <w:sz w:val="22"/>
          <w:szCs w:val="22"/>
        </w:rPr>
        <w:t xml:space="preserve">ormularzu </w:t>
      </w:r>
      <w:r w:rsidR="00BE6C9E" w:rsidRPr="001B28D7">
        <w:rPr>
          <w:rFonts w:ascii="Calibri" w:hAnsi="Calibri" w:cs="Calibri"/>
          <w:sz w:val="22"/>
          <w:szCs w:val="22"/>
        </w:rPr>
        <w:t xml:space="preserve">asortymentowo – cenowym ( załącznik nr </w:t>
      </w:r>
      <w:r w:rsidR="00A1082E">
        <w:rPr>
          <w:rFonts w:ascii="Calibri" w:hAnsi="Calibri" w:cs="Calibri"/>
          <w:sz w:val="22"/>
          <w:szCs w:val="22"/>
        </w:rPr>
        <w:t>1</w:t>
      </w:r>
      <w:r w:rsidR="00BE6C9E" w:rsidRPr="001B28D7">
        <w:rPr>
          <w:rFonts w:ascii="Calibri" w:hAnsi="Calibri" w:cs="Calibri"/>
          <w:sz w:val="22"/>
          <w:szCs w:val="22"/>
        </w:rPr>
        <w:t xml:space="preserve">) oraz w Formularzu </w:t>
      </w:r>
      <w:r w:rsidR="00EC2698" w:rsidRPr="001B28D7">
        <w:rPr>
          <w:rFonts w:ascii="Calibri" w:hAnsi="Calibri" w:cs="Calibri"/>
          <w:sz w:val="22"/>
          <w:szCs w:val="22"/>
        </w:rPr>
        <w:t>ofertowym (</w:t>
      </w:r>
      <w:r w:rsidR="00C55C61" w:rsidRPr="001B28D7">
        <w:rPr>
          <w:rFonts w:ascii="Calibri" w:hAnsi="Calibri" w:cs="Calibri"/>
          <w:sz w:val="22"/>
          <w:szCs w:val="22"/>
        </w:rPr>
        <w:t xml:space="preserve">załącznik nr </w:t>
      </w:r>
      <w:r w:rsidR="00A1082E">
        <w:rPr>
          <w:rFonts w:ascii="Calibri" w:hAnsi="Calibri" w:cs="Calibri"/>
          <w:sz w:val="22"/>
          <w:szCs w:val="22"/>
        </w:rPr>
        <w:t>2</w:t>
      </w:r>
      <w:r w:rsidR="00C55C61" w:rsidRPr="001B28D7">
        <w:rPr>
          <w:rFonts w:ascii="Calibri" w:hAnsi="Calibri" w:cs="Calibri"/>
          <w:sz w:val="22"/>
          <w:szCs w:val="22"/>
        </w:rPr>
        <w:t>)</w:t>
      </w:r>
      <w:r w:rsidR="001B28D7">
        <w:rPr>
          <w:rFonts w:ascii="Calibri" w:hAnsi="Calibri" w:cs="Calibri"/>
          <w:sz w:val="22"/>
          <w:szCs w:val="22"/>
        </w:rPr>
        <w:t>.</w:t>
      </w:r>
    </w:p>
    <w:p w14:paraId="19DA9674" w14:textId="77777777" w:rsidR="00C8015A" w:rsidRPr="001B28D7" w:rsidRDefault="00C8015A" w:rsidP="00BE6C9E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71CAADC3" w14:textId="77777777" w:rsidR="00BE6C9E" w:rsidRPr="001B28D7" w:rsidRDefault="001640FF" w:rsidP="00B64917">
      <w:p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10.2. </w:t>
      </w:r>
      <w:r w:rsidR="00BE6C9E" w:rsidRPr="001B28D7">
        <w:rPr>
          <w:rFonts w:ascii="Calibri" w:hAnsi="Calibri" w:cs="Calibri"/>
          <w:sz w:val="22"/>
          <w:szCs w:val="22"/>
        </w:rPr>
        <w:t>Cena oferty to cena brutto oferty, obejmująca wszystkie koszty wynikające z opisu zamówienia i jego specyfiki (w tym koszty transportu, koszty ogólne, zysk) oraz rabaty i upusty, i traktowana jako ostateczna do zapłaty przez Zamawiającego.</w:t>
      </w:r>
    </w:p>
    <w:p w14:paraId="077918F0" w14:textId="77777777" w:rsidR="00BE6C9E" w:rsidRDefault="00BE6C9E" w:rsidP="00B64917">
      <w:pPr>
        <w:ind w:left="426" w:hanging="426"/>
        <w:contextualSpacing/>
        <w:jc w:val="both"/>
        <w:rPr>
          <w:rFonts w:ascii="Calibri" w:eastAsia="Verdana" w:hAnsi="Calibri" w:cs="Calibri"/>
          <w:sz w:val="22"/>
          <w:szCs w:val="22"/>
          <w:lang w:eastAsia="pl-PL"/>
        </w:rPr>
      </w:pPr>
    </w:p>
    <w:p w14:paraId="4BBE75D8" w14:textId="77777777" w:rsidR="00EF1275" w:rsidRDefault="001640FF" w:rsidP="001640FF">
      <w:p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10.3. </w:t>
      </w:r>
      <w:r w:rsidR="00D06AF3">
        <w:rPr>
          <w:rFonts w:ascii="Calibri" w:hAnsi="Calibri" w:cs="Calibri"/>
          <w:sz w:val="22"/>
          <w:szCs w:val="22"/>
        </w:rPr>
        <w:t>Cena ofertowa musi być wyrażona</w:t>
      </w:r>
      <w:r w:rsidR="00EF1275" w:rsidRPr="00746152">
        <w:rPr>
          <w:rFonts w:ascii="Calibri" w:hAnsi="Calibri" w:cs="Calibri"/>
          <w:sz w:val="22"/>
          <w:szCs w:val="22"/>
        </w:rPr>
        <w:t xml:space="preserve"> w złotych polskich z dokładnością</w:t>
      </w:r>
      <w:r w:rsidR="00EF1275" w:rsidRPr="00746152">
        <w:rPr>
          <w:rFonts w:ascii="Calibri" w:hAnsi="Calibri" w:cs="Calibri"/>
          <w:b/>
          <w:sz w:val="22"/>
          <w:szCs w:val="22"/>
        </w:rPr>
        <w:t xml:space="preserve"> </w:t>
      </w:r>
      <w:r w:rsidR="00EF1275" w:rsidRPr="00746152">
        <w:rPr>
          <w:rFonts w:ascii="Calibri" w:hAnsi="Calibri" w:cs="Calibri"/>
          <w:sz w:val="22"/>
          <w:szCs w:val="22"/>
        </w:rPr>
        <w:t>do dwóch miejsc po przecinku. W złotych polskich będą prowadzone rozliczenia między stronami.</w:t>
      </w:r>
    </w:p>
    <w:p w14:paraId="64BBC452" w14:textId="77777777" w:rsidR="00C8015A" w:rsidRPr="00371AD6" w:rsidRDefault="00C8015A" w:rsidP="00B64917">
      <w:pPr>
        <w:ind w:left="426" w:hanging="426"/>
        <w:contextualSpacing/>
        <w:jc w:val="both"/>
        <w:rPr>
          <w:rFonts w:ascii="Calibri" w:hAnsi="Calibri" w:cs="Calibri"/>
          <w:b/>
          <w:sz w:val="16"/>
          <w:szCs w:val="16"/>
        </w:rPr>
      </w:pPr>
    </w:p>
    <w:p w14:paraId="12676A5D" w14:textId="77777777" w:rsidR="00A824B4" w:rsidRPr="007F4698" w:rsidRDefault="001640FF" w:rsidP="007F4698">
      <w:pPr>
        <w:tabs>
          <w:tab w:val="left" w:pos="-3119"/>
        </w:tabs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10.4. </w:t>
      </w:r>
      <w:r w:rsidR="00D06AF3">
        <w:rPr>
          <w:rFonts w:ascii="Calibri" w:hAnsi="Calibri" w:cs="Calibri"/>
          <w:sz w:val="22"/>
          <w:szCs w:val="22"/>
        </w:rPr>
        <w:t>Zamawiający oświadcza, że nie jest podatnikiem podatku VAT , niemniej jednak w ofercie należy podać kwotę netto, VAT i kwotę brutto.</w:t>
      </w:r>
    </w:p>
    <w:p w14:paraId="24682CD5" w14:textId="77777777" w:rsidR="00EC2698" w:rsidRPr="00EC2698" w:rsidRDefault="00EC2698" w:rsidP="00EC2698"/>
    <w:p w14:paraId="4B8C9FF3" w14:textId="77777777" w:rsidR="00A7348A" w:rsidRPr="00746152" w:rsidRDefault="00A7348A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10" w:name="_Toc477169088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MIEJSCE ORAZ TERMIN SKŁADANIA I OTWARCIA OFERT</w:t>
      </w:r>
      <w:bookmarkEnd w:id="10"/>
    </w:p>
    <w:p w14:paraId="6CE10C6F" w14:textId="77777777" w:rsidR="00A7348A" w:rsidRPr="00746152" w:rsidRDefault="00A7348A" w:rsidP="00B64917">
      <w:pPr>
        <w:contextualSpacing/>
        <w:jc w:val="both"/>
        <w:rPr>
          <w:rFonts w:ascii="Calibri" w:eastAsia="Verdana" w:hAnsi="Calibri" w:cs="Calibri"/>
          <w:sz w:val="22"/>
          <w:szCs w:val="22"/>
        </w:rPr>
      </w:pPr>
    </w:p>
    <w:p w14:paraId="10A6F264" w14:textId="77777777" w:rsidR="006D7DE9" w:rsidRDefault="001640FF" w:rsidP="00027116">
      <w:pPr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</w:t>
      </w:r>
      <w:r w:rsidR="00A7348A" w:rsidRPr="008521B8">
        <w:rPr>
          <w:rFonts w:ascii="Calibri" w:hAnsi="Calibri" w:cs="Calibri"/>
          <w:b/>
          <w:sz w:val="22"/>
          <w:szCs w:val="22"/>
        </w:rPr>
        <w:t>.1</w:t>
      </w:r>
      <w:r w:rsidR="00F04718" w:rsidRPr="008521B8">
        <w:rPr>
          <w:rFonts w:ascii="Calibri" w:hAnsi="Calibri" w:cs="Calibri"/>
          <w:sz w:val="22"/>
          <w:szCs w:val="22"/>
        </w:rPr>
        <w:t xml:space="preserve"> </w:t>
      </w:r>
      <w:r w:rsidR="00C80E1B" w:rsidRPr="001769D5">
        <w:rPr>
          <w:rFonts w:ascii="Calibri" w:hAnsi="Calibri" w:cs="Calibri"/>
          <w:spacing w:val="4"/>
          <w:sz w:val="22"/>
          <w:szCs w:val="22"/>
        </w:rPr>
        <w:t xml:space="preserve">Oferty </w:t>
      </w:r>
      <w:r w:rsidR="00EF00C5" w:rsidRPr="001769D5">
        <w:rPr>
          <w:rFonts w:ascii="Calibri" w:hAnsi="Calibri" w:cs="Calibri"/>
          <w:spacing w:val="4"/>
          <w:sz w:val="22"/>
          <w:szCs w:val="22"/>
        </w:rPr>
        <w:t>należy złożyć</w:t>
      </w:r>
      <w:r w:rsidR="006D7DE9">
        <w:rPr>
          <w:rFonts w:ascii="Calibri" w:hAnsi="Calibri" w:cs="Calibri"/>
          <w:spacing w:val="4"/>
          <w:sz w:val="22"/>
          <w:szCs w:val="22"/>
        </w:rPr>
        <w:t xml:space="preserve"> na jeden z powyżej opisanych sposobów</w:t>
      </w:r>
      <w:r w:rsidR="00EF00C5" w:rsidRPr="001769D5">
        <w:rPr>
          <w:rFonts w:ascii="Calibri" w:hAnsi="Calibri" w:cs="Calibri"/>
          <w:spacing w:val="4"/>
          <w:sz w:val="22"/>
          <w:szCs w:val="22"/>
        </w:rPr>
        <w:t xml:space="preserve"> </w:t>
      </w:r>
      <w:r w:rsidR="006D7DE9">
        <w:rPr>
          <w:rFonts w:ascii="Calibri" w:hAnsi="Calibri" w:cs="Calibri"/>
          <w:spacing w:val="4"/>
          <w:sz w:val="22"/>
          <w:szCs w:val="22"/>
        </w:rPr>
        <w:t>:</w:t>
      </w:r>
    </w:p>
    <w:p w14:paraId="6FADA7BD" w14:textId="77777777" w:rsidR="00027116" w:rsidRDefault="00EF00C5" w:rsidP="00027116">
      <w:r w:rsidRPr="001769D5">
        <w:rPr>
          <w:rFonts w:ascii="Calibri" w:eastAsia="Verdana" w:hAnsi="Calibri" w:cs="Calibri"/>
          <w:b/>
          <w:sz w:val="22"/>
          <w:szCs w:val="22"/>
        </w:rPr>
        <w:t xml:space="preserve">w </w:t>
      </w:r>
      <w:r w:rsidR="00C55C61">
        <w:rPr>
          <w:rFonts w:ascii="Calibri" w:eastAsia="Verdana" w:hAnsi="Calibri" w:cs="Calibri"/>
          <w:b/>
          <w:sz w:val="22"/>
          <w:szCs w:val="22"/>
        </w:rPr>
        <w:t>s</w:t>
      </w:r>
      <w:r w:rsidR="00F97F8F">
        <w:rPr>
          <w:rFonts w:ascii="Calibri" w:eastAsia="Verdana" w:hAnsi="Calibri" w:cs="Calibri"/>
          <w:b/>
          <w:sz w:val="22"/>
          <w:szCs w:val="22"/>
        </w:rPr>
        <w:t xml:space="preserve">iedzibie Hospicjum Sosnowieckiego przy </w:t>
      </w:r>
      <w:r w:rsidR="00F97F8F" w:rsidRPr="00B0348E">
        <w:rPr>
          <w:rFonts w:ascii="Calibri" w:eastAsia="Verdana" w:hAnsi="Calibri" w:cs="Calibri"/>
          <w:b/>
          <w:sz w:val="22"/>
          <w:szCs w:val="22"/>
        </w:rPr>
        <w:t xml:space="preserve">ul. </w:t>
      </w:r>
      <w:r w:rsidR="00B94965">
        <w:rPr>
          <w:rFonts w:ascii="Calibri" w:eastAsia="Verdana" w:hAnsi="Calibri" w:cs="Calibri"/>
          <w:b/>
          <w:sz w:val="22"/>
          <w:szCs w:val="22"/>
        </w:rPr>
        <w:t>H. Dobrzańskiego 131 w Sosnowcu</w:t>
      </w:r>
      <w:r w:rsidRPr="001769D5">
        <w:rPr>
          <w:rFonts w:ascii="Calibri" w:hAnsi="Calibri" w:cs="Calibri"/>
          <w:spacing w:val="4"/>
          <w:sz w:val="22"/>
          <w:szCs w:val="22"/>
        </w:rPr>
        <w:t xml:space="preserve"> w dni robocze </w:t>
      </w:r>
      <w:r w:rsidR="00C80E1B" w:rsidRPr="00CC1DE8">
        <w:rPr>
          <w:rFonts w:ascii="Calibri" w:hAnsi="Calibri" w:cs="Calibri"/>
          <w:b/>
          <w:spacing w:val="4"/>
          <w:sz w:val="22"/>
          <w:szCs w:val="22"/>
        </w:rPr>
        <w:t xml:space="preserve">od poniedziałku do piątku w godz. </w:t>
      </w:r>
      <w:r w:rsidR="002C48EE" w:rsidRPr="00CC1DE8">
        <w:rPr>
          <w:rFonts w:ascii="Calibri" w:hAnsi="Calibri" w:cs="Calibri"/>
          <w:b/>
          <w:spacing w:val="4"/>
          <w:sz w:val="22"/>
          <w:szCs w:val="22"/>
        </w:rPr>
        <w:t>8</w:t>
      </w:r>
      <w:r w:rsidR="00C80E1B" w:rsidRPr="00CC1DE8">
        <w:rPr>
          <w:rFonts w:ascii="Calibri" w:hAnsi="Calibri" w:cs="Calibri"/>
          <w:b/>
          <w:spacing w:val="4"/>
          <w:sz w:val="22"/>
          <w:szCs w:val="22"/>
          <w:vertAlign w:val="superscript"/>
        </w:rPr>
        <w:t xml:space="preserve">00 </w:t>
      </w:r>
      <w:r w:rsidR="00C80E1B" w:rsidRPr="00CC1DE8">
        <w:rPr>
          <w:rFonts w:ascii="Calibri" w:hAnsi="Calibri" w:cs="Calibri"/>
          <w:b/>
          <w:spacing w:val="4"/>
          <w:sz w:val="22"/>
          <w:szCs w:val="22"/>
        </w:rPr>
        <w:t>– 1</w:t>
      </w:r>
      <w:r w:rsidR="00F97F8F">
        <w:rPr>
          <w:rFonts w:ascii="Calibri" w:hAnsi="Calibri" w:cs="Calibri"/>
          <w:b/>
          <w:spacing w:val="4"/>
          <w:sz w:val="22"/>
          <w:szCs w:val="22"/>
        </w:rPr>
        <w:t>6</w:t>
      </w:r>
      <w:r w:rsidR="00F97F8F">
        <w:rPr>
          <w:rFonts w:ascii="Calibri" w:hAnsi="Calibri" w:cs="Calibri"/>
          <w:b/>
          <w:spacing w:val="4"/>
          <w:sz w:val="22"/>
          <w:szCs w:val="22"/>
          <w:vertAlign w:val="superscript"/>
        </w:rPr>
        <w:t>0</w:t>
      </w:r>
      <w:r w:rsidR="00C80E1B" w:rsidRPr="00CC1DE8">
        <w:rPr>
          <w:rFonts w:ascii="Calibri" w:hAnsi="Calibri" w:cs="Calibri"/>
          <w:b/>
          <w:spacing w:val="4"/>
          <w:sz w:val="22"/>
          <w:szCs w:val="22"/>
          <w:vertAlign w:val="superscript"/>
        </w:rPr>
        <w:t>0</w:t>
      </w:r>
      <w:r w:rsidR="00C80E1B" w:rsidRPr="00CC1DE8"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 w:rsidR="004B4441">
        <w:rPr>
          <w:rFonts w:ascii="Calibri" w:hAnsi="Calibri" w:cs="Calibri"/>
          <w:b/>
          <w:spacing w:val="4"/>
          <w:sz w:val="22"/>
          <w:szCs w:val="22"/>
        </w:rPr>
        <w:t xml:space="preserve"> lub elektronicznie na adres </w:t>
      </w:r>
      <w:hyperlink r:id="rId12" w:history="1">
        <w:r w:rsidR="004B4441" w:rsidRPr="00253110">
          <w:rPr>
            <w:rStyle w:val="Hipercze"/>
            <w:rFonts w:ascii="Calibri" w:hAnsi="Calibri" w:cs="Calibri"/>
            <w:b/>
            <w:sz w:val="22"/>
          </w:rPr>
          <w:t>dzial.farmacji@hospicjum.sosnowiec.pl</w:t>
        </w:r>
      </w:hyperlink>
      <w:r w:rsidR="004B4441">
        <w:rPr>
          <w:rFonts w:ascii="Calibri" w:hAnsi="Calibri" w:cs="Calibri"/>
          <w:b/>
          <w:sz w:val="22"/>
        </w:rPr>
        <w:t xml:space="preserve"> i do wiadomości </w:t>
      </w:r>
      <w:hyperlink r:id="rId13" w:history="1">
        <w:r w:rsidR="004B4441" w:rsidRPr="00253110">
          <w:rPr>
            <w:rStyle w:val="Hipercze"/>
            <w:rFonts w:ascii="Calibri" w:hAnsi="Calibri" w:cs="Calibri"/>
            <w:b/>
            <w:sz w:val="22"/>
          </w:rPr>
          <w:t>beata.bandura@hospicjum.sosnowiec.pl</w:t>
        </w:r>
      </w:hyperlink>
      <w:r w:rsidR="004B4441">
        <w:rPr>
          <w:rFonts w:ascii="Calibri" w:hAnsi="Calibri" w:cs="Calibri"/>
          <w:b/>
          <w:sz w:val="22"/>
        </w:rPr>
        <w:t xml:space="preserve"> </w:t>
      </w:r>
    </w:p>
    <w:p w14:paraId="7408ED73" w14:textId="77777777" w:rsidR="00B64917" w:rsidRPr="001769D5" w:rsidRDefault="00B64917" w:rsidP="00B64917">
      <w:pPr>
        <w:ind w:left="426" w:hanging="426"/>
        <w:contextualSpacing/>
        <w:jc w:val="both"/>
        <w:rPr>
          <w:rFonts w:ascii="Calibri" w:hAnsi="Calibri" w:cs="Calibri"/>
          <w:b/>
          <w:spacing w:val="4"/>
          <w:sz w:val="22"/>
          <w:szCs w:val="22"/>
        </w:rPr>
      </w:pPr>
    </w:p>
    <w:p w14:paraId="158A5548" w14:textId="77777777" w:rsidR="0027090E" w:rsidRPr="00BF36D1" w:rsidRDefault="0027090E" w:rsidP="00B64917">
      <w:pPr>
        <w:ind w:left="426" w:hanging="426"/>
        <w:contextualSpacing/>
        <w:jc w:val="both"/>
        <w:rPr>
          <w:rFonts w:ascii="Calibri" w:hAnsi="Calibri" w:cs="Calibri"/>
          <w:spacing w:val="4"/>
          <w:sz w:val="22"/>
          <w:szCs w:val="22"/>
        </w:rPr>
      </w:pPr>
    </w:p>
    <w:p w14:paraId="76F67269" w14:textId="77777777" w:rsidR="0027090E" w:rsidRPr="007F4698" w:rsidRDefault="00A7348A" w:rsidP="00F66124">
      <w:pPr>
        <w:numPr>
          <w:ilvl w:val="1"/>
          <w:numId w:val="24"/>
        </w:numPr>
        <w:ind w:left="426" w:hanging="426"/>
        <w:contextualSpacing/>
        <w:jc w:val="both"/>
        <w:rPr>
          <w:rFonts w:ascii="Calibri" w:eastAsia="Verdana" w:hAnsi="Calibri" w:cs="Calibri"/>
          <w:sz w:val="22"/>
          <w:szCs w:val="22"/>
        </w:rPr>
      </w:pPr>
      <w:r w:rsidRPr="007F4698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="007F4698" w:rsidRPr="007F4698">
        <w:rPr>
          <w:rFonts w:ascii="Calibri" w:hAnsi="Calibri" w:cs="Calibri"/>
          <w:spacing w:val="4"/>
          <w:sz w:val="22"/>
          <w:szCs w:val="22"/>
        </w:rPr>
        <w:t>Termin złożenia</w:t>
      </w:r>
      <w:r w:rsidR="00165B4A" w:rsidRPr="007F4698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="00165B4A" w:rsidRPr="007F4698">
        <w:rPr>
          <w:rFonts w:ascii="Calibri" w:eastAsia="Verdana" w:hAnsi="Calibri" w:cs="Calibri"/>
          <w:sz w:val="22"/>
          <w:szCs w:val="22"/>
          <w:lang w:val="x-none"/>
        </w:rPr>
        <w:t xml:space="preserve">ofert </w:t>
      </w:r>
      <w:r w:rsidR="00FC4D7F">
        <w:rPr>
          <w:rFonts w:ascii="Calibri" w:hAnsi="Calibri" w:cs="Calibri"/>
          <w:b/>
          <w:sz w:val="22"/>
          <w:szCs w:val="22"/>
          <w:u w:val="single"/>
        </w:rPr>
        <w:t>30</w:t>
      </w:r>
      <w:r w:rsidR="007A67E6" w:rsidRPr="007F4698">
        <w:rPr>
          <w:rFonts w:ascii="Calibri" w:hAnsi="Calibri" w:cs="Calibri"/>
          <w:b/>
          <w:sz w:val="22"/>
          <w:szCs w:val="22"/>
          <w:u w:val="single"/>
        </w:rPr>
        <w:t>.</w:t>
      </w:r>
      <w:r w:rsidR="00846C01" w:rsidRPr="007F4698">
        <w:rPr>
          <w:rFonts w:ascii="Calibri" w:hAnsi="Calibri" w:cs="Calibri"/>
          <w:b/>
          <w:sz w:val="22"/>
          <w:szCs w:val="22"/>
          <w:u w:val="single"/>
        </w:rPr>
        <w:t>0</w:t>
      </w:r>
      <w:r w:rsidR="00FC4D7F">
        <w:rPr>
          <w:rFonts w:ascii="Calibri" w:hAnsi="Calibri" w:cs="Calibri"/>
          <w:b/>
          <w:sz w:val="22"/>
          <w:szCs w:val="22"/>
          <w:u w:val="single"/>
        </w:rPr>
        <w:t>6</w:t>
      </w:r>
      <w:r w:rsidR="007A67E6" w:rsidRPr="007F4698">
        <w:rPr>
          <w:rFonts w:ascii="Calibri" w:hAnsi="Calibri" w:cs="Calibri"/>
          <w:b/>
          <w:sz w:val="22"/>
          <w:szCs w:val="22"/>
          <w:u w:val="single"/>
        </w:rPr>
        <w:t>.20</w:t>
      </w:r>
      <w:r w:rsidR="00804861" w:rsidRPr="007F4698">
        <w:rPr>
          <w:rFonts w:ascii="Calibri" w:hAnsi="Calibri" w:cs="Calibri"/>
          <w:b/>
          <w:sz w:val="22"/>
          <w:szCs w:val="22"/>
          <w:u w:val="single"/>
        </w:rPr>
        <w:t>2</w:t>
      </w:r>
      <w:r w:rsidR="00FC4D7F">
        <w:rPr>
          <w:rFonts w:ascii="Calibri" w:hAnsi="Calibri" w:cs="Calibri"/>
          <w:b/>
          <w:sz w:val="22"/>
          <w:szCs w:val="22"/>
          <w:u w:val="single"/>
        </w:rPr>
        <w:t>6</w:t>
      </w:r>
      <w:r w:rsidR="007A67E6" w:rsidRPr="007F469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165B4A" w:rsidRPr="007F4698">
        <w:rPr>
          <w:rFonts w:ascii="Calibri" w:eastAsia="Verdana" w:hAnsi="Calibri" w:cs="Calibri"/>
          <w:b/>
          <w:bCs/>
          <w:sz w:val="22"/>
          <w:szCs w:val="22"/>
          <w:u w:val="single"/>
          <w:lang w:val="x-none"/>
        </w:rPr>
        <w:t>r.</w:t>
      </w:r>
      <w:r w:rsidR="007F4698" w:rsidRPr="007F4698">
        <w:rPr>
          <w:rFonts w:ascii="Calibri" w:eastAsia="Verdana" w:hAnsi="Calibri" w:cs="Calibri"/>
          <w:b/>
          <w:sz w:val="22"/>
          <w:szCs w:val="22"/>
          <w:u w:val="single"/>
          <w:lang w:val="x-none"/>
        </w:rPr>
        <w:t xml:space="preserve"> </w:t>
      </w:r>
      <w:r w:rsidR="007F4698" w:rsidRPr="007F4698">
        <w:rPr>
          <w:rFonts w:ascii="Calibri" w:eastAsia="Verdana" w:hAnsi="Calibri" w:cs="Calibri"/>
          <w:b/>
          <w:sz w:val="22"/>
          <w:szCs w:val="22"/>
          <w:u w:val="single"/>
        </w:rPr>
        <w:t>do</w:t>
      </w:r>
      <w:r w:rsidR="00165B4A" w:rsidRPr="007F4698">
        <w:rPr>
          <w:rFonts w:ascii="Calibri" w:eastAsia="Verdana" w:hAnsi="Calibri" w:cs="Calibri"/>
          <w:b/>
          <w:sz w:val="22"/>
          <w:szCs w:val="22"/>
          <w:u w:val="single"/>
          <w:lang w:val="x-none"/>
        </w:rPr>
        <w:t xml:space="preserve"> godz. </w:t>
      </w:r>
      <w:r w:rsidR="00802CFA" w:rsidRPr="007F4698">
        <w:rPr>
          <w:rFonts w:ascii="Calibri" w:eastAsia="Verdana" w:hAnsi="Calibri" w:cs="Calibri"/>
          <w:b/>
          <w:sz w:val="22"/>
          <w:szCs w:val="22"/>
          <w:u w:val="single"/>
        </w:rPr>
        <w:t>1</w:t>
      </w:r>
      <w:r w:rsidR="00FC4D7F">
        <w:rPr>
          <w:rFonts w:ascii="Calibri" w:eastAsia="Verdana" w:hAnsi="Calibri" w:cs="Calibri"/>
          <w:b/>
          <w:sz w:val="22"/>
          <w:szCs w:val="22"/>
          <w:u w:val="single"/>
        </w:rPr>
        <w:t>6</w:t>
      </w:r>
      <w:r w:rsidR="00C20A8C" w:rsidRPr="007F4698">
        <w:rPr>
          <w:rFonts w:ascii="Calibri" w:eastAsia="Verdana" w:hAnsi="Calibri" w:cs="Calibri"/>
          <w:b/>
          <w:sz w:val="22"/>
          <w:szCs w:val="22"/>
          <w:u w:val="single"/>
        </w:rPr>
        <w:t>:</w:t>
      </w:r>
      <w:r w:rsidR="007F4698" w:rsidRPr="007F4698">
        <w:rPr>
          <w:rFonts w:ascii="Calibri" w:eastAsia="Verdana" w:hAnsi="Calibri" w:cs="Calibri"/>
          <w:b/>
          <w:sz w:val="22"/>
          <w:szCs w:val="22"/>
          <w:u w:val="single"/>
        </w:rPr>
        <w:t>0</w:t>
      </w:r>
      <w:r w:rsidR="00165B4A" w:rsidRPr="007F4698">
        <w:rPr>
          <w:rFonts w:ascii="Calibri" w:eastAsia="Verdana" w:hAnsi="Calibri" w:cs="Calibri"/>
          <w:b/>
          <w:sz w:val="22"/>
          <w:szCs w:val="22"/>
          <w:u w:val="single"/>
          <w:lang w:val="x-none"/>
        </w:rPr>
        <w:t>0</w:t>
      </w:r>
      <w:r w:rsidR="00165B4A" w:rsidRPr="007F4698">
        <w:rPr>
          <w:rFonts w:ascii="Calibri" w:eastAsia="Verdana" w:hAnsi="Calibri" w:cs="Calibri"/>
          <w:sz w:val="22"/>
          <w:szCs w:val="22"/>
          <w:lang w:val="x-none"/>
        </w:rPr>
        <w:t xml:space="preserve"> </w:t>
      </w:r>
    </w:p>
    <w:p w14:paraId="67901C61" w14:textId="77777777" w:rsidR="00FD391F" w:rsidRPr="001769D5" w:rsidRDefault="00FD391F" w:rsidP="00B64917">
      <w:pPr>
        <w:ind w:left="426" w:hanging="426"/>
        <w:contextualSpacing/>
        <w:jc w:val="both"/>
        <w:rPr>
          <w:rFonts w:ascii="Calibri" w:eastAsia="Verdana" w:hAnsi="Calibri" w:cs="Calibri"/>
          <w:sz w:val="22"/>
          <w:szCs w:val="22"/>
        </w:rPr>
      </w:pPr>
    </w:p>
    <w:p w14:paraId="1E9DA735" w14:textId="77777777" w:rsidR="00A7348A" w:rsidRPr="00746152" w:rsidRDefault="00A7348A" w:rsidP="002E4AE4">
      <w:pPr>
        <w:pStyle w:val="Nagwek1"/>
        <w:numPr>
          <w:ilvl w:val="0"/>
          <w:numId w:val="4"/>
        </w:numPr>
        <w:spacing w:before="0" w:after="0"/>
        <w:ind w:left="425" w:hanging="425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11" w:name="_Toc477169089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TERMIN ZWIĄZANIA OFERTĄ</w:t>
      </w:r>
      <w:bookmarkEnd w:id="11"/>
    </w:p>
    <w:p w14:paraId="21245A4C" w14:textId="77777777" w:rsidR="00A7348A" w:rsidRPr="00371AD6" w:rsidRDefault="00A7348A" w:rsidP="00B64917">
      <w:pPr>
        <w:pStyle w:val="Tekstpodstawowy"/>
        <w:contextualSpacing/>
        <w:jc w:val="both"/>
        <w:rPr>
          <w:rFonts w:ascii="Calibri" w:hAnsi="Calibri" w:cs="Calibri"/>
          <w:sz w:val="22"/>
          <w:szCs w:val="22"/>
        </w:rPr>
      </w:pPr>
    </w:p>
    <w:p w14:paraId="0AA8D860" w14:textId="77777777" w:rsidR="00A7348A" w:rsidRPr="00371AD6" w:rsidRDefault="00A7348A" w:rsidP="002E4AE4">
      <w:pPr>
        <w:pStyle w:val="Tekstpodstawowy"/>
        <w:numPr>
          <w:ilvl w:val="1"/>
          <w:numId w:val="2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371AD6">
        <w:rPr>
          <w:rFonts w:ascii="Calibri" w:hAnsi="Calibri" w:cs="Calibri"/>
          <w:spacing w:val="4"/>
          <w:sz w:val="22"/>
          <w:szCs w:val="22"/>
        </w:rPr>
        <w:t>Termin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związania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ofertą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wynosi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="00EE34F4">
        <w:rPr>
          <w:rFonts w:ascii="Calibri" w:eastAsia="Verdana" w:hAnsi="Calibri" w:cs="Calibri"/>
          <w:b/>
          <w:bCs/>
          <w:spacing w:val="4"/>
          <w:sz w:val="22"/>
          <w:szCs w:val="22"/>
        </w:rPr>
        <w:t>1 miesiąc</w:t>
      </w:r>
      <w:r w:rsidRPr="00371AD6">
        <w:rPr>
          <w:rFonts w:ascii="Calibri" w:hAnsi="Calibri" w:cs="Calibri"/>
          <w:spacing w:val="4"/>
          <w:sz w:val="22"/>
          <w:szCs w:val="22"/>
        </w:rPr>
        <w:t>.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Bieg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terminu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związania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ofertą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rozpoczyna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się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wraz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z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upływem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terminu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składania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ofert.</w:t>
      </w:r>
    </w:p>
    <w:p w14:paraId="0A818849" w14:textId="77777777" w:rsidR="00C8015A" w:rsidRPr="00371AD6" w:rsidRDefault="00C8015A" w:rsidP="00C8015A">
      <w:pPr>
        <w:pStyle w:val="Tekstpodstawowy"/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26560ED8" w14:textId="77777777" w:rsidR="00A7348A" w:rsidRPr="00371AD6" w:rsidRDefault="00A7348A" w:rsidP="002E4AE4">
      <w:pPr>
        <w:pStyle w:val="Tekstpodstawowy"/>
        <w:numPr>
          <w:ilvl w:val="1"/>
          <w:numId w:val="25"/>
        </w:numPr>
        <w:contextualSpacing/>
        <w:jc w:val="both"/>
        <w:rPr>
          <w:rFonts w:ascii="Calibri" w:hAnsi="Calibri" w:cs="Calibri"/>
          <w:spacing w:val="4"/>
          <w:sz w:val="22"/>
          <w:szCs w:val="22"/>
        </w:rPr>
      </w:pPr>
      <w:r w:rsidRPr="00371AD6">
        <w:rPr>
          <w:rFonts w:ascii="Calibri" w:hAnsi="Calibri" w:cs="Calibri"/>
          <w:sz w:val="22"/>
          <w:szCs w:val="22"/>
        </w:rPr>
        <w:t>Wykonawca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samodzielnie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lub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na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wniosek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Zamawiającego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może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przedłużyć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termin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związania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ofertą,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z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tym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że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Zamawiający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może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tylko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raz,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co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najmniej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na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3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dni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przed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upływem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terminu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związania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ofertą,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zwrócić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się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do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="00CB6C26" w:rsidRPr="00371AD6">
        <w:rPr>
          <w:rFonts w:ascii="Calibri" w:hAnsi="Calibri" w:cs="Calibri"/>
          <w:sz w:val="22"/>
          <w:szCs w:val="22"/>
        </w:rPr>
        <w:t>W</w:t>
      </w:r>
      <w:r w:rsidRPr="00371AD6">
        <w:rPr>
          <w:rFonts w:ascii="Calibri" w:hAnsi="Calibri" w:cs="Calibri"/>
          <w:sz w:val="22"/>
          <w:szCs w:val="22"/>
        </w:rPr>
        <w:t>ykonawców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o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wyrażenie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zgody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na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przedłużenie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terminu</w:t>
      </w:r>
      <w:r w:rsidRPr="00371AD6">
        <w:rPr>
          <w:rFonts w:ascii="Calibri" w:hAnsi="Calibri" w:cs="Calibri"/>
          <w:spacing w:val="4"/>
          <w:sz w:val="22"/>
          <w:szCs w:val="22"/>
        </w:rPr>
        <w:t>,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o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którym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mowa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pacing w:val="4"/>
          <w:sz w:val="22"/>
          <w:szCs w:val="22"/>
        </w:rPr>
        <w:t>w pkt 1</w:t>
      </w:r>
      <w:r w:rsidR="00C55C61">
        <w:rPr>
          <w:rFonts w:ascii="Calibri" w:hAnsi="Calibri" w:cs="Calibri"/>
          <w:spacing w:val="4"/>
          <w:sz w:val="22"/>
          <w:szCs w:val="22"/>
        </w:rPr>
        <w:t>3</w:t>
      </w:r>
      <w:r w:rsidRPr="00371AD6">
        <w:rPr>
          <w:rFonts w:ascii="Calibri" w:hAnsi="Calibri" w:cs="Calibri"/>
          <w:spacing w:val="4"/>
          <w:sz w:val="22"/>
          <w:szCs w:val="22"/>
        </w:rPr>
        <w:t>.1.,</w:t>
      </w:r>
      <w:r w:rsidRPr="00371AD6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o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oznaczony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okres,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nie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dłuższy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jednak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niż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60</w:t>
      </w:r>
      <w:r w:rsidRPr="00371AD6">
        <w:rPr>
          <w:rFonts w:ascii="Calibri" w:eastAsia="Verdana" w:hAnsi="Calibri" w:cs="Calibri"/>
          <w:sz w:val="22"/>
          <w:szCs w:val="22"/>
        </w:rPr>
        <w:t xml:space="preserve"> </w:t>
      </w:r>
      <w:r w:rsidRPr="00371AD6">
        <w:rPr>
          <w:rFonts w:ascii="Calibri" w:hAnsi="Calibri" w:cs="Calibri"/>
          <w:sz w:val="22"/>
          <w:szCs w:val="22"/>
        </w:rPr>
        <w:t>dni.</w:t>
      </w:r>
    </w:p>
    <w:p w14:paraId="4E844265" w14:textId="77777777" w:rsidR="007E3233" w:rsidRPr="00746152" w:rsidRDefault="007E3233" w:rsidP="00B64917">
      <w:pPr>
        <w:pStyle w:val="Tekstpodstawowy21"/>
        <w:spacing w:before="0"/>
        <w:contextualSpacing/>
        <w:rPr>
          <w:rFonts w:ascii="Calibri" w:hAnsi="Calibri" w:cs="Calibri"/>
          <w:b w:val="0"/>
          <w:sz w:val="22"/>
          <w:szCs w:val="22"/>
        </w:rPr>
      </w:pPr>
    </w:p>
    <w:p w14:paraId="42F3F2EF" w14:textId="77777777" w:rsidR="00A7348A" w:rsidRDefault="00A7348A" w:rsidP="002E4AE4">
      <w:pPr>
        <w:pStyle w:val="Nagwek1"/>
        <w:numPr>
          <w:ilvl w:val="0"/>
          <w:numId w:val="4"/>
        </w:numPr>
        <w:spacing w:before="0" w:after="0"/>
        <w:ind w:left="425" w:hanging="425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12" w:name="_Toc477169090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 xml:space="preserve">KRYTERIA WYBORU </w:t>
      </w:r>
      <w:r w:rsidR="00B07531"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OFERTY</w:t>
      </w:r>
      <w:bookmarkEnd w:id="12"/>
    </w:p>
    <w:p w14:paraId="23BB974A" w14:textId="77777777" w:rsidR="00C8015A" w:rsidRPr="00C8015A" w:rsidRDefault="00C8015A" w:rsidP="00C8015A"/>
    <w:p w14:paraId="6EA7AAE7" w14:textId="77777777" w:rsidR="00B07531" w:rsidRPr="00746152" w:rsidRDefault="00B07531" w:rsidP="002E4AE4">
      <w:pPr>
        <w:pStyle w:val="Tekstpodstawowy21"/>
        <w:numPr>
          <w:ilvl w:val="1"/>
          <w:numId w:val="26"/>
        </w:numPr>
        <w:spacing w:before="0"/>
        <w:contextualSpacing/>
        <w:rPr>
          <w:rFonts w:ascii="Calibri" w:hAnsi="Calibri" w:cs="Calibri"/>
          <w:spacing w:val="4"/>
          <w:sz w:val="22"/>
          <w:szCs w:val="22"/>
        </w:rPr>
      </w:pPr>
      <w:r w:rsidRPr="00746152">
        <w:rPr>
          <w:rFonts w:ascii="Calibri" w:hAnsi="Calibri" w:cs="Calibri"/>
          <w:b w:val="0"/>
          <w:spacing w:val="4"/>
          <w:sz w:val="22"/>
          <w:szCs w:val="22"/>
        </w:rPr>
        <w:t>Przy</w:t>
      </w:r>
      <w:r w:rsidRPr="00746152">
        <w:rPr>
          <w:rFonts w:ascii="Calibri" w:eastAsia="Verdana" w:hAnsi="Calibri" w:cs="Calibri"/>
          <w:b w:val="0"/>
          <w:spacing w:val="4"/>
          <w:sz w:val="22"/>
          <w:szCs w:val="22"/>
        </w:rPr>
        <w:t xml:space="preserve"> </w:t>
      </w:r>
      <w:r w:rsidRPr="00746152">
        <w:rPr>
          <w:rFonts w:ascii="Calibri" w:hAnsi="Calibri" w:cs="Calibri"/>
          <w:b w:val="0"/>
          <w:spacing w:val="4"/>
          <w:sz w:val="22"/>
          <w:szCs w:val="22"/>
        </w:rPr>
        <w:t>dokonywaniu</w:t>
      </w:r>
      <w:r w:rsidRPr="00746152">
        <w:rPr>
          <w:rFonts w:ascii="Calibri" w:eastAsia="Verdana" w:hAnsi="Calibri" w:cs="Calibri"/>
          <w:b w:val="0"/>
          <w:spacing w:val="4"/>
          <w:sz w:val="22"/>
          <w:szCs w:val="22"/>
        </w:rPr>
        <w:t xml:space="preserve"> </w:t>
      </w:r>
      <w:r w:rsidRPr="00746152">
        <w:rPr>
          <w:rFonts w:ascii="Calibri" w:hAnsi="Calibri" w:cs="Calibri"/>
          <w:b w:val="0"/>
          <w:spacing w:val="4"/>
          <w:sz w:val="22"/>
          <w:szCs w:val="22"/>
        </w:rPr>
        <w:t>wyboru</w:t>
      </w:r>
      <w:r w:rsidRPr="00746152">
        <w:rPr>
          <w:rFonts w:ascii="Calibri" w:eastAsia="Verdana" w:hAnsi="Calibri" w:cs="Calibri"/>
          <w:b w:val="0"/>
          <w:spacing w:val="4"/>
          <w:sz w:val="22"/>
          <w:szCs w:val="22"/>
        </w:rPr>
        <w:t xml:space="preserve"> </w:t>
      </w:r>
      <w:r w:rsidRPr="00746152">
        <w:rPr>
          <w:rFonts w:ascii="Calibri" w:hAnsi="Calibri" w:cs="Calibri"/>
          <w:b w:val="0"/>
          <w:spacing w:val="4"/>
          <w:sz w:val="22"/>
          <w:szCs w:val="22"/>
        </w:rPr>
        <w:t>oferty</w:t>
      </w:r>
      <w:r w:rsidRPr="00746152">
        <w:rPr>
          <w:rFonts w:ascii="Calibri" w:eastAsia="Verdana" w:hAnsi="Calibri" w:cs="Calibri"/>
          <w:b w:val="0"/>
          <w:spacing w:val="4"/>
          <w:sz w:val="22"/>
          <w:szCs w:val="22"/>
        </w:rPr>
        <w:t xml:space="preserve"> </w:t>
      </w:r>
      <w:r w:rsidRPr="00746152">
        <w:rPr>
          <w:rFonts w:ascii="Calibri" w:hAnsi="Calibri" w:cs="Calibri"/>
          <w:b w:val="0"/>
          <w:spacing w:val="4"/>
          <w:sz w:val="22"/>
          <w:szCs w:val="22"/>
        </w:rPr>
        <w:t>Zamawiający</w:t>
      </w:r>
      <w:r w:rsidRPr="00746152">
        <w:rPr>
          <w:rFonts w:ascii="Calibri" w:eastAsia="Verdana" w:hAnsi="Calibri" w:cs="Calibri"/>
          <w:b w:val="0"/>
          <w:spacing w:val="4"/>
          <w:sz w:val="22"/>
          <w:szCs w:val="22"/>
        </w:rPr>
        <w:t xml:space="preserve"> </w:t>
      </w:r>
      <w:r w:rsidRPr="00746152">
        <w:rPr>
          <w:rFonts w:ascii="Calibri" w:hAnsi="Calibri" w:cs="Calibri"/>
          <w:b w:val="0"/>
          <w:spacing w:val="4"/>
          <w:sz w:val="22"/>
          <w:szCs w:val="22"/>
        </w:rPr>
        <w:t>stosować</w:t>
      </w:r>
      <w:r w:rsidRPr="00746152">
        <w:rPr>
          <w:rFonts w:ascii="Calibri" w:eastAsia="Verdana" w:hAnsi="Calibri" w:cs="Calibri"/>
          <w:b w:val="0"/>
          <w:spacing w:val="4"/>
          <w:sz w:val="22"/>
          <w:szCs w:val="22"/>
        </w:rPr>
        <w:t xml:space="preserve"> </w:t>
      </w:r>
      <w:r w:rsidRPr="00746152">
        <w:rPr>
          <w:rFonts w:ascii="Calibri" w:hAnsi="Calibri" w:cs="Calibri"/>
          <w:b w:val="0"/>
          <w:spacing w:val="4"/>
          <w:sz w:val="22"/>
          <w:szCs w:val="22"/>
        </w:rPr>
        <w:t>będzie</w:t>
      </w:r>
      <w:r w:rsidRPr="00746152">
        <w:rPr>
          <w:rFonts w:ascii="Calibri" w:eastAsia="Verdana" w:hAnsi="Calibri" w:cs="Calibri"/>
          <w:b w:val="0"/>
          <w:spacing w:val="4"/>
          <w:sz w:val="22"/>
          <w:szCs w:val="22"/>
        </w:rPr>
        <w:t xml:space="preserve"> </w:t>
      </w:r>
      <w:r w:rsidRPr="00746152">
        <w:rPr>
          <w:rFonts w:ascii="Calibri" w:hAnsi="Calibri" w:cs="Calibri"/>
          <w:b w:val="0"/>
          <w:spacing w:val="4"/>
          <w:sz w:val="22"/>
          <w:szCs w:val="22"/>
        </w:rPr>
        <w:t>następujące</w:t>
      </w:r>
      <w:r w:rsidRPr="00746152">
        <w:rPr>
          <w:rFonts w:ascii="Calibri" w:eastAsia="Verdana" w:hAnsi="Calibri" w:cs="Calibri"/>
          <w:b w:val="0"/>
          <w:spacing w:val="4"/>
          <w:sz w:val="22"/>
          <w:szCs w:val="22"/>
        </w:rPr>
        <w:t xml:space="preserve"> </w:t>
      </w:r>
      <w:r w:rsidRPr="00746152">
        <w:rPr>
          <w:rFonts w:ascii="Calibri" w:hAnsi="Calibri" w:cs="Calibri"/>
          <w:b w:val="0"/>
          <w:spacing w:val="4"/>
          <w:sz w:val="22"/>
          <w:szCs w:val="22"/>
        </w:rPr>
        <w:t>kryteria:</w:t>
      </w:r>
    </w:p>
    <w:p w14:paraId="31544286" w14:textId="77777777" w:rsidR="00B07531" w:rsidRPr="00F97F8F" w:rsidRDefault="00B07531" w:rsidP="002E4AE4">
      <w:pPr>
        <w:pStyle w:val="Tekstpodstawowy21"/>
        <w:numPr>
          <w:ilvl w:val="0"/>
          <w:numId w:val="9"/>
        </w:numPr>
        <w:spacing w:before="0"/>
        <w:ind w:hanging="294"/>
        <w:contextualSpacing/>
        <w:rPr>
          <w:rFonts w:ascii="Calibri" w:hAnsi="Calibri" w:cs="Calibri"/>
          <w:spacing w:val="4"/>
          <w:sz w:val="22"/>
          <w:szCs w:val="22"/>
        </w:rPr>
      </w:pPr>
      <w:r w:rsidRPr="00746152">
        <w:rPr>
          <w:rFonts w:ascii="Calibri" w:hAnsi="Calibri" w:cs="Calibri"/>
          <w:spacing w:val="4"/>
          <w:sz w:val="22"/>
          <w:szCs w:val="22"/>
        </w:rPr>
        <w:t>cena</w:t>
      </w:r>
      <w:r w:rsidRPr="00746152">
        <w:rPr>
          <w:rFonts w:ascii="Calibri" w:eastAsia="Verdana" w:hAnsi="Calibri" w:cs="Calibri"/>
          <w:b w:val="0"/>
          <w:spacing w:val="4"/>
          <w:sz w:val="22"/>
          <w:szCs w:val="22"/>
        </w:rPr>
        <w:t xml:space="preserve"> (C) – </w:t>
      </w:r>
      <w:r w:rsidRPr="00746152">
        <w:rPr>
          <w:rFonts w:ascii="Calibri" w:hAnsi="Calibri" w:cs="Calibri"/>
          <w:b w:val="0"/>
          <w:spacing w:val="4"/>
          <w:sz w:val="22"/>
          <w:szCs w:val="22"/>
        </w:rPr>
        <w:t xml:space="preserve">waga </w:t>
      </w:r>
      <w:r w:rsidR="00EE34F4">
        <w:rPr>
          <w:rFonts w:ascii="Calibri" w:hAnsi="Calibri" w:cs="Calibri"/>
          <w:b w:val="0"/>
          <w:spacing w:val="4"/>
          <w:sz w:val="22"/>
          <w:szCs w:val="22"/>
        </w:rPr>
        <w:t>100</w:t>
      </w:r>
      <w:r w:rsidRPr="00746152">
        <w:rPr>
          <w:rFonts w:ascii="Calibri" w:hAnsi="Calibri" w:cs="Calibri"/>
          <w:b w:val="0"/>
          <w:spacing w:val="4"/>
          <w:sz w:val="22"/>
          <w:szCs w:val="22"/>
        </w:rPr>
        <w:t xml:space="preserve"> %</w:t>
      </w:r>
    </w:p>
    <w:p w14:paraId="0888EA05" w14:textId="77777777" w:rsidR="00B07531" w:rsidRDefault="00B07531" w:rsidP="00E55EA0">
      <w:pPr>
        <w:pStyle w:val="Tekstpodstawowy21"/>
        <w:spacing w:before="0"/>
        <w:ind w:left="720"/>
        <w:contextualSpacing/>
        <w:rPr>
          <w:rFonts w:ascii="Calibri" w:eastAsia="Verdana" w:hAnsi="Calibri" w:cs="Calibri"/>
          <w:color w:val="FF0000"/>
          <w:spacing w:val="4"/>
          <w:sz w:val="22"/>
          <w:szCs w:val="22"/>
        </w:rPr>
      </w:pPr>
    </w:p>
    <w:p w14:paraId="07868568" w14:textId="77777777" w:rsidR="00C20A8C" w:rsidRPr="00F97F8F" w:rsidRDefault="00EE34F4" w:rsidP="00E55EA0">
      <w:pPr>
        <w:pStyle w:val="Tekstpodstawowy21"/>
        <w:spacing w:before="0"/>
        <w:ind w:left="720"/>
        <w:contextualSpacing/>
        <w:rPr>
          <w:rFonts w:ascii="Calibri" w:eastAsia="Verdana" w:hAnsi="Calibri" w:cs="Calibri"/>
          <w:color w:val="FF0000"/>
          <w:spacing w:val="4"/>
          <w:sz w:val="22"/>
          <w:szCs w:val="22"/>
        </w:rPr>
      </w:pPr>
      <w:r>
        <w:rPr>
          <w:rFonts w:ascii="Calibri" w:eastAsia="Verdana" w:hAnsi="Calibri" w:cs="Calibri"/>
          <w:spacing w:val="4"/>
          <w:sz w:val="22"/>
          <w:szCs w:val="22"/>
        </w:rPr>
        <w:t>Każd</w:t>
      </w:r>
      <w:r w:rsidR="00615052">
        <w:rPr>
          <w:rFonts w:ascii="Calibri" w:eastAsia="Verdana" w:hAnsi="Calibri" w:cs="Calibri"/>
          <w:spacing w:val="4"/>
          <w:sz w:val="22"/>
          <w:szCs w:val="22"/>
        </w:rPr>
        <w:t>y</w:t>
      </w:r>
      <w:r w:rsidR="00C20A8C" w:rsidRPr="00C20A8C"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="00615052">
        <w:rPr>
          <w:rFonts w:ascii="Calibri" w:eastAsia="Verdana" w:hAnsi="Calibri" w:cs="Calibri"/>
          <w:spacing w:val="4"/>
          <w:sz w:val="22"/>
          <w:szCs w:val="22"/>
        </w:rPr>
        <w:t>Pakiet</w:t>
      </w:r>
      <w:r>
        <w:rPr>
          <w:rFonts w:ascii="Calibri" w:eastAsia="Verdana" w:hAnsi="Calibri" w:cs="Calibri"/>
          <w:spacing w:val="4"/>
          <w:sz w:val="22"/>
          <w:szCs w:val="22"/>
        </w:rPr>
        <w:t xml:space="preserve"> </w:t>
      </w:r>
      <w:r w:rsidR="00C20A8C" w:rsidRPr="00C20A8C">
        <w:rPr>
          <w:rFonts w:ascii="Calibri" w:eastAsia="Verdana" w:hAnsi="Calibri" w:cs="Calibri"/>
          <w:spacing w:val="4"/>
          <w:sz w:val="22"/>
          <w:szCs w:val="22"/>
        </w:rPr>
        <w:t xml:space="preserve"> będzie ocenian</w:t>
      </w:r>
      <w:r w:rsidR="00615052">
        <w:rPr>
          <w:rFonts w:ascii="Calibri" w:eastAsia="Verdana" w:hAnsi="Calibri" w:cs="Calibri"/>
          <w:spacing w:val="4"/>
          <w:sz w:val="22"/>
          <w:szCs w:val="22"/>
        </w:rPr>
        <w:t>y</w:t>
      </w:r>
      <w:r w:rsidR="00C20A8C" w:rsidRPr="00C20A8C">
        <w:rPr>
          <w:rFonts w:ascii="Calibri" w:eastAsia="Verdana" w:hAnsi="Calibri" w:cs="Calibri"/>
          <w:spacing w:val="4"/>
          <w:sz w:val="22"/>
          <w:szCs w:val="22"/>
        </w:rPr>
        <w:t xml:space="preserve"> osobno</w:t>
      </w:r>
      <w:r w:rsidR="00C20A8C">
        <w:rPr>
          <w:rFonts w:ascii="Calibri" w:eastAsia="Verdana" w:hAnsi="Calibri" w:cs="Calibri"/>
          <w:color w:val="FF0000"/>
          <w:spacing w:val="4"/>
          <w:sz w:val="22"/>
          <w:szCs w:val="22"/>
        </w:rPr>
        <w:t>.</w:t>
      </w:r>
    </w:p>
    <w:p w14:paraId="4EB8941D" w14:textId="77777777" w:rsidR="006D40BE" w:rsidRDefault="006D40BE" w:rsidP="00B64917">
      <w:pPr>
        <w:pStyle w:val="Tekstpodstawowy21"/>
        <w:spacing w:before="0"/>
        <w:ind w:left="993"/>
        <w:contextualSpacing/>
        <w:rPr>
          <w:rFonts w:ascii="Calibri" w:eastAsia="Verdana" w:hAnsi="Calibri" w:cs="Calibri"/>
          <w:spacing w:val="4"/>
          <w:sz w:val="22"/>
          <w:szCs w:val="22"/>
        </w:rPr>
      </w:pPr>
    </w:p>
    <w:p w14:paraId="1A16F241" w14:textId="77777777" w:rsidR="00BE6C9E" w:rsidRPr="00746152" w:rsidRDefault="00BE6C9E" w:rsidP="00B64917">
      <w:pPr>
        <w:pStyle w:val="Tekstpodstawowy21"/>
        <w:spacing w:before="0"/>
        <w:ind w:left="993"/>
        <w:contextualSpacing/>
        <w:rPr>
          <w:rFonts w:ascii="Calibri" w:eastAsia="Verdana" w:hAnsi="Calibri" w:cs="Calibri"/>
          <w:spacing w:val="4"/>
          <w:sz w:val="22"/>
          <w:szCs w:val="22"/>
        </w:rPr>
      </w:pPr>
    </w:p>
    <w:p w14:paraId="7D5879A8" w14:textId="77777777" w:rsidR="00F12F3A" w:rsidRPr="00746152" w:rsidRDefault="00B07531" w:rsidP="002E4AE4">
      <w:pPr>
        <w:pStyle w:val="Tekstpodstawowy21"/>
        <w:numPr>
          <w:ilvl w:val="1"/>
          <w:numId w:val="26"/>
        </w:numPr>
        <w:spacing w:before="0"/>
        <w:contextualSpacing/>
        <w:rPr>
          <w:rFonts w:ascii="Calibri" w:hAnsi="Calibri" w:cs="Calibri"/>
          <w:spacing w:val="4"/>
          <w:sz w:val="22"/>
          <w:szCs w:val="22"/>
        </w:rPr>
      </w:pPr>
      <w:r w:rsidRPr="00746152">
        <w:rPr>
          <w:rFonts w:ascii="Calibri" w:hAnsi="Calibri" w:cs="Calibri"/>
          <w:spacing w:val="-1"/>
          <w:sz w:val="22"/>
          <w:szCs w:val="22"/>
        </w:rPr>
        <w:t>Kryterium</w:t>
      </w:r>
      <w:r w:rsidRPr="00746152">
        <w:rPr>
          <w:rFonts w:ascii="Calibri" w:eastAsia="Verdana" w:hAnsi="Calibri" w:cs="Calibri"/>
          <w:spacing w:val="-1"/>
          <w:sz w:val="22"/>
          <w:szCs w:val="22"/>
        </w:rPr>
        <w:t xml:space="preserve"> </w:t>
      </w:r>
      <w:r w:rsidRPr="00746152">
        <w:rPr>
          <w:rFonts w:ascii="Calibri" w:hAnsi="Calibri" w:cs="Calibri"/>
          <w:spacing w:val="-1"/>
          <w:sz w:val="22"/>
          <w:szCs w:val="22"/>
        </w:rPr>
        <w:t>cena</w:t>
      </w:r>
      <w:r w:rsidRPr="00746152">
        <w:rPr>
          <w:rFonts w:ascii="Calibri" w:eastAsia="Verdana" w:hAnsi="Calibri" w:cs="Calibri"/>
          <w:spacing w:val="-1"/>
          <w:sz w:val="22"/>
          <w:szCs w:val="22"/>
        </w:rPr>
        <w:t xml:space="preserve"> (C) </w:t>
      </w:r>
      <w:r w:rsidR="00F12F3A" w:rsidRPr="00746152">
        <w:rPr>
          <w:rFonts w:ascii="Calibri" w:eastAsia="Verdana" w:hAnsi="Calibri" w:cs="Calibri"/>
          <w:spacing w:val="-1"/>
          <w:sz w:val="22"/>
          <w:szCs w:val="22"/>
        </w:rPr>
        <w:t xml:space="preserve">- </w:t>
      </w:r>
      <w:r w:rsidR="00F12F3A" w:rsidRPr="00746152">
        <w:rPr>
          <w:rFonts w:ascii="Calibri" w:hAnsi="Calibri" w:cs="Calibri"/>
          <w:spacing w:val="4"/>
          <w:sz w:val="22"/>
          <w:szCs w:val="22"/>
        </w:rPr>
        <w:t xml:space="preserve">waga </w:t>
      </w:r>
      <w:r w:rsidR="00EE34F4">
        <w:rPr>
          <w:rFonts w:ascii="Calibri" w:hAnsi="Calibri" w:cs="Calibri"/>
          <w:spacing w:val="4"/>
          <w:sz w:val="22"/>
          <w:szCs w:val="22"/>
        </w:rPr>
        <w:t>10</w:t>
      </w:r>
      <w:r w:rsidR="00F12F3A" w:rsidRPr="00746152">
        <w:rPr>
          <w:rFonts w:ascii="Calibri" w:hAnsi="Calibri" w:cs="Calibri"/>
          <w:spacing w:val="4"/>
          <w:sz w:val="22"/>
          <w:szCs w:val="22"/>
        </w:rPr>
        <w:t>0%</w:t>
      </w:r>
    </w:p>
    <w:p w14:paraId="46401E43" w14:textId="77777777" w:rsidR="00B07531" w:rsidRPr="00746152" w:rsidRDefault="00C64001" w:rsidP="00B64917">
      <w:pPr>
        <w:pStyle w:val="Tekstpodstawowy32"/>
        <w:spacing w:before="0"/>
        <w:ind w:left="426"/>
        <w:contextualSpacing/>
        <w:rPr>
          <w:rFonts w:ascii="Calibri" w:hAnsi="Calibri" w:cs="Calibri"/>
          <w:i w:val="0"/>
          <w:spacing w:val="-1"/>
          <w:sz w:val="22"/>
          <w:szCs w:val="22"/>
        </w:rPr>
      </w:pPr>
      <w:r w:rsidRPr="00746152">
        <w:rPr>
          <w:rFonts w:ascii="Calibri" w:hAnsi="Calibri" w:cs="Calibri"/>
          <w:i w:val="0"/>
          <w:spacing w:val="-1"/>
          <w:sz w:val="22"/>
          <w:szCs w:val="22"/>
        </w:rPr>
        <w:t xml:space="preserve">Kryterium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będzie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rozpatrywane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na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podstawie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8869BC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łącznej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ceny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brutto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za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wykonanie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przedmiotu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zamówienia</w:t>
      </w:r>
      <w:r w:rsidR="00615052">
        <w:rPr>
          <w:rFonts w:ascii="Calibri" w:hAnsi="Calibri" w:cs="Calibri"/>
          <w:i w:val="0"/>
          <w:spacing w:val="-1"/>
          <w:sz w:val="22"/>
          <w:szCs w:val="22"/>
        </w:rPr>
        <w:t xml:space="preserve"> dla danego</w:t>
      </w:r>
      <w:r w:rsidR="008869BC">
        <w:rPr>
          <w:rFonts w:ascii="Calibri" w:hAnsi="Calibri" w:cs="Calibri"/>
          <w:i w:val="0"/>
          <w:spacing w:val="-1"/>
          <w:sz w:val="22"/>
          <w:szCs w:val="22"/>
        </w:rPr>
        <w:t xml:space="preserve"> </w:t>
      </w:r>
      <w:r w:rsidR="00615052">
        <w:rPr>
          <w:rFonts w:ascii="Calibri" w:hAnsi="Calibri" w:cs="Calibri"/>
          <w:i w:val="0"/>
          <w:spacing w:val="-1"/>
          <w:sz w:val="22"/>
          <w:szCs w:val="22"/>
        </w:rPr>
        <w:t>Pakietu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,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podanej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przez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Wykonawcę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  <w:r w:rsidR="00B07531" w:rsidRPr="00746152">
        <w:rPr>
          <w:rFonts w:ascii="Calibri" w:hAnsi="Calibri" w:cs="Calibri"/>
          <w:i w:val="0"/>
          <w:spacing w:val="-1"/>
          <w:sz w:val="22"/>
          <w:szCs w:val="22"/>
        </w:rPr>
        <w:t>w ofercie.</w:t>
      </w:r>
      <w:r w:rsidR="00B07531" w:rsidRPr="00746152">
        <w:rPr>
          <w:rFonts w:ascii="Calibri" w:eastAsia="Verdana" w:hAnsi="Calibri" w:cs="Calibri"/>
          <w:i w:val="0"/>
          <w:spacing w:val="-1"/>
          <w:sz w:val="22"/>
          <w:szCs w:val="22"/>
        </w:rPr>
        <w:t xml:space="preserve"> </w:t>
      </w:r>
    </w:p>
    <w:p w14:paraId="24D5D053" w14:textId="77777777" w:rsidR="00C55C61" w:rsidRPr="00746152" w:rsidRDefault="00B07531" w:rsidP="00933F37">
      <w:pPr>
        <w:pStyle w:val="Tekstpodstawowy32"/>
        <w:spacing w:before="0" w:after="120"/>
        <w:ind w:left="426"/>
        <w:contextualSpacing/>
        <w:rPr>
          <w:rFonts w:ascii="Calibri" w:hAnsi="Calibri" w:cs="Calibri"/>
          <w:i w:val="0"/>
          <w:spacing w:val="-1"/>
          <w:sz w:val="22"/>
          <w:szCs w:val="22"/>
        </w:rPr>
      </w:pPr>
      <w:r w:rsidRPr="00746152">
        <w:rPr>
          <w:rFonts w:ascii="Calibri" w:hAnsi="Calibri" w:cs="Calibri"/>
          <w:i w:val="0"/>
          <w:spacing w:val="-1"/>
          <w:sz w:val="22"/>
          <w:szCs w:val="22"/>
        </w:rPr>
        <w:t>Zamawiający przyzna punkty na podstawie poniższego wzoru:</w:t>
      </w:r>
    </w:p>
    <w:p w14:paraId="39A5CDC7" w14:textId="77777777" w:rsidR="00E5055A" w:rsidRPr="0073668E" w:rsidRDefault="00E5055A" w:rsidP="00B649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left="426"/>
        <w:contextualSpacing/>
        <w:rPr>
          <w:rFonts w:ascii="Calibri" w:hAnsi="Calibri" w:cs="Calibri"/>
          <w:b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 xml:space="preserve">             </w:t>
      </w:r>
      <w:r w:rsidR="00192482" w:rsidRPr="00746152">
        <w:rPr>
          <w:rFonts w:ascii="Calibri" w:hAnsi="Calibri" w:cs="Calibri"/>
          <w:sz w:val="22"/>
          <w:szCs w:val="22"/>
        </w:rPr>
        <w:t xml:space="preserve">      </w:t>
      </w:r>
      <w:r w:rsidRPr="0073668E">
        <w:rPr>
          <w:rFonts w:ascii="Calibri" w:hAnsi="Calibri" w:cs="Calibri"/>
          <w:b/>
          <w:sz w:val="22"/>
          <w:szCs w:val="22"/>
        </w:rPr>
        <w:t xml:space="preserve">Najniższa cena </w:t>
      </w:r>
    </w:p>
    <w:p w14:paraId="28D42C07" w14:textId="77777777" w:rsidR="00E5055A" w:rsidRPr="00746152" w:rsidRDefault="004F254D" w:rsidP="00B649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left="426"/>
        <w:contextualSpacing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b/>
          <w:sz w:val="22"/>
          <w:szCs w:val="22"/>
        </w:rPr>
        <w:t>C</w:t>
      </w:r>
      <w:r w:rsidR="00E5055A" w:rsidRPr="00746152">
        <w:rPr>
          <w:rFonts w:ascii="Calibri" w:hAnsi="Calibri" w:cs="Calibri"/>
          <w:sz w:val="22"/>
          <w:szCs w:val="22"/>
        </w:rPr>
        <w:t xml:space="preserve"> = -----------</w:t>
      </w:r>
      <w:r w:rsidR="00192482" w:rsidRPr="00746152">
        <w:rPr>
          <w:rFonts w:ascii="Calibri" w:hAnsi="Calibri" w:cs="Calibri"/>
          <w:sz w:val="22"/>
          <w:szCs w:val="22"/>
        </w:rPr>
        <w:t>---------------</w:t>
      </w:r>
      <w:r w:rsidR="0073668E">
        <w:rPr>
          <w:rFonts w:ascii="Calibri" w:hAnsi="Calibri" w:cs="Calibri"/>
          <w:sz w:val="22"/>
          <w:szCs w:val="22"/>
        </w:rPr>
        <w:t xml:space="preserve">--------------   </w:t>
      </w:r>
      <w:r w:rsidR="0073668E" w:rsidRPr="0073668E">
        <w:rPr>
          <w:rFonts w:ascii="Calibri" w:hAnsi="Calibri" w:cs="Calibri"/>
          <w:b/>
          <w:sz w:val="22"/>
          <w:szCs w:val="22"/>
        </w:rPr>
        <w:t xml:space="preserve">x </w:t>
      </w:r>
      <w:r w:rsidR="00BE6C9E">
        <w:rPr>
          <w:rFonts w:ascii="Calibri" w:hAnsi="Calibri" w:cs="Calibri"/>
          <w:b/>
          <w:sz w:val="22"/>
          <w:szCs w:val="22"/>
        </w:rPr>
        <w:t>10</w:t>
      </w:r>
      <w:r w:rsidR="00E5055A" w:rsidRPr="0073668E">
        <w:rPr>
          <w:rFonts w:ascii="Calibri" w:hAnsi="Calibri" w:cs="Calibri"/>
          <w:b/>
          <w:sz w:val="22"/>
          <w:szCs w:val="22"/>
        </w:rPr>
        <w:t>0</w:t>
      </w:r>
    </w:p>
    <w:p w14:paraId="6EA9CF1F" w14:textId="77777777" w:rsidR="00E5055A" w:rsidRPr="0073668E" w:rsidRDefault="00E5055A" w:rsidP="00B649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left="426"/>
        <w:contextualSpacing/>
        <w:rPr>
          <w:rFonts w:ascii="Calibri" w:hAnsi="Calibri" w:cs="Calibri"/>
          <w:b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lastRenderedPageBreak/>
        <w:t xml:space="preserve">             </w:t>
      </w:r>
      <w:r w:rsidRPr="0073668E">
        <w:rPr>
          <w:rFonts w:ascii="Calibri" w:hAnsi="Calibri" w:cs="Calibri"/>
          <w:b/>
          <w:sz w:val="22"/>
          <w:szCs w:val="22"/>
        </w:rPr>
        <w:t xml:space="preserve">Cena badanej oferty </w:t>
      </w:r>
    </w:p>
    <w:p w14:paraId="037BDC84" w14:textId="77777777" w:rsidR="00E5055A" w:rsidRPr="00746152" w:rsidRDefault="00E5055A" w:rsidP="00B649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left="426"/>
        <w:contextualSpacing/>
        <w:rPr>
          <w:rFonts w:ascii="Calibri" w:hAnsi="Calibri" w:cs="Calibri"/>
          <w:sz w:val="22"/>
          <w:szCs w:val="22"/>
        </w:rPr>
      </w:pPr>
    </w:p>
    <w:p w14:paraId="41C757FE" w14:textId="77777777" w:rsidR="00E5055A" w:rsidRPr="00746152" w:rsidRDefault="00192482" w:rsidP="00B649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left="426"/>
        <w:contextualSpacing/>
        <w:rPr>
          <w:rFonts w:ascii="Calibri" w:hAnsi="Calibri" w:cs="Calibri"/>
          <w:b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>C</w:t>
      </w:r>
      <w:r w:rsidR="00E5055A" w:rsidRPr="00746152">
        <w:rPr>
          <w:rFonts w:ascii="Calibri" w:hAnsi="Calibri" w:cs="Calibri"/>
          <w:sz w:val="22"/>
          <w:szCs w:val="22"/>
        </w:rPr>
        <w:t xml:space="preserve"> – ilość punktów przyznana w kryterium </w:t>
      </w:r>
      <w:r w:rsidRPr="00746152">
        <w:rPr>
          <w:rFonts w:ascii="Calibri" w:hAnsi="Calibri" w:cs="Calibri"/>
          <w:b/>
          <w:sz w:val="22"/>
          <w:szCs w:val="22"/>
        </w:rPr>
        <w:t>cena</w:t>
      </w:r>
    </w:p>
    <w:p w14:paraId="17879347" w14:textId="77777777" w:rsidR="00B07531" w:rsidRPr="008869BC" w:rsidRDefault="00E5055A" w:rsidP="008869BC">
      <w:pPr>
        <w:pStyle w:val="Tekstpodstawowy32"/>
        <w:ind w:left="426"/>
        <w:contextualSpacing/>
        <w:rPr>
          <w:rFonts w:ascii="Calibri" w:hAnsi="Calibri" w:cs="Calibri"/>
          <w:i w:val="0"/>
          <w:spacing w:val="-1"/>
          <w:sz w:val="22"/>
          <w:szCs w:val="22"/>
        </w:rPr>
      </w:pPr>
      <w:r w:rsidRPr="00746152">
        <w:rPr>
          <w:rFonts w:ascii="Calibri" w:hAnsi="Calibri" w:cs="Calibri"/>
          <w:i w:val="0"/>
          <w:iCs w:val="0"/>
          <w:sz w:val="22"/>
          <w:szCs w:val="22"/>
        </w:rPr>
        <w:t xml:space="preserve">Przy ocenie w kryterium </w:t>
      </w:r>
      <w:r w:rsidR="00C55C61">
        <w:rPr>
          <w:rFonts w:ascii="Calibri" w:hAnsi="Calibri" w:cs="Calibri"/>
          <w:i w:val="0"/>
          <w:iCs w:val="0"/>
          <w:sz w:val="22"/>
          <w:szCs w:val="22"/>
        </w:rPr>
        <w:t>„</w:t>
      </w:r>
      <w:r w:rsidRPr="00746152">
        <w:rPr>
          <w:rFonts w:ascii="Calibri" w:hAnsi="Calibri" w:cs="Calibri"/>
          <w:i w:val="0"/>
          <w:iCs w:val="0"/>
          <w:sz w:val="22"/>
          <w:szCs w:val="22"/>
        </w:rPr>
        <w:t>cena</w:t>
      </w:r>
      <w:r w:rsidR="00C55C61">
        <w:rPr>
          <w:rFonts w:ascii="Calibri" w:hAnsi="Calibri" w:cs="Calibri"/>
          <w:i w:val="0"/>
          <w:iCs w:val="0"/>
          <w:sz w:val="22"/>
          <w:szCs w:val="22"/>
        </w:rPr>
        <w:t>”</w:t>
      </w:r>
      <w:r w:rsidRPr="00746152">
        <w:rPr>
          <w:rFonts w:ascii="Calibri" w:hAnsi="Calibri" w:cs="Calibri"/>
          <w:i w:val="0"/>
          <w:iCs w:val="0"/>
          <w:sz w:val="22"/>
          <w:szCs w:val="22"/>
        </w:rPr>
        <w:t xml:space="preserve"> najwyżej będzie punktowana oferta z najniższą ceną brutto.</w:t>
      </w:r>
    </w:p>
    <w:p w14:paraId="4729C2C4" w14:textId="77777777" w:rsidR="00E55EA0" w:rsidRPr="000C063A" w:rsidRDefault="00E55EA0" w:rsidP="00081E4C">
      <w:pPr>
        <w:pStyle w:val="Tekstpodstawowy32"/>
        <w:spacing w:before="0" w:after="120"/>
        <w:ind w:left="426"/>
        <w:contextualSpacing/>
        <w:rPr>
          <w:rFonts w:ascii="Calibri" w:hAnsi="Calibri" w:cs="Calibri"/>
          <w:i w:val="0"/>
          <w:spacing w:val="-1"/>
          <w:sz w:val="22"/>
          <w:szCs w:val="22"/>
        </w:rPr>
      </w:pPr>
    </w:p>
    <w:p w14:paraId="2821A6FB" w14:textId="77777777" w:rsidR="003759DD" w:rsidRPr="0040222D" w:rsidRDefault="00B07531" w:rsidP="002E4AE4">
      <w:pPr>
        <w:pStyle w:val="Tekstpodstawowy21"/>
        <w:numPr>
          <w:ilvl w:val="1"/>
          <w:numId w:val="26"/>
        </w:numPr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746152">
        <w:rPr>
          <w:rFonts w:ascii="Calibri" w:hAnsi="Calibri" w:cs="Calibri"/>
          <w:b w:val="0"/>
          <w:bCs w:val="0"/>
          <w:sz w:val="22"/>
          <w:szCs w:val="22"/>
        </w:rPr>
        <w:t xml:space="preserve">Zamawiający </w:t>
      </w:r>
      <w:r w:rsidR="00C20A8C">
        <w:rPr>
          <w:rFonts w:ascii="Calibri" w:hAnsi="Calibri" w:cs="Calibri"/>
          <w:b w:val="0"/>
          <w:bCs w:val="0"/>
          <w:sz w:val="22"/>
          <w:szCs w:val="22"/>
        </w:rPr>
        <w:t>w ramach każde</w:t>
      </w:r>
      <w:r w:rsidR="00214B7E">
        <w:rPr>
          <w:rFonts w:ascii="Calibri" w:hAnsi="Calibri" w:cs="Calibri"/>
          <w:b w:val="0"/>
          <w:bCs w:val="0"/>
          <w:sz w:val="22"/>
          <w:szCs w:val="22"/>
        </w:rPr>
        <w:t>go</w:t>
      </w:r>
      <w:r w:rsidR="00C20A8C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214B7E">
        <w:rPr>
          <w:rFonts w:ascii="Calibri" w:hAnsi="Calibri" w:cs="Calibri"/>
          <w:b w:val="0"/>
          <w:bCs w:val="0"/>
          <w:sz w:val="22"/>
          <w:szCs w:val="22"/>
        </w:rPr>
        <w:t>Pakietu</w:t>
      </w:r>
      <w:r w:rsidR="00C20A8C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746152">
        <w:rPr>
          <w:rFonts w:ascii="Calibri" w:hAnsi="Calibri" w:cs="Calibri"/>
          <w:b w:val="0"/>
          <w:bCs w:val="0"/>
          <w:sz w:val="22"/>
          <w:szCs w:val="22"/>
        </w:rPr>
        <w:t xml:space="preserve">dokona wyboru oferty tego z Wykonawców, która uzyska w wyniku oceny </w:t>
      </w:r>
      <w:r w:rsidR="00192482" w:rsidRPr="00746152">
        <w:rPr>
          <w:rFonts w:ascii="Calibri" w:hAnsi="Calibri" w:cs="Calibri"/>
          <w:b w:val="0"/>
          <w:bCs w:val="0"/>
          <w:sz w:val="22"/>
          <w:szCs w:val="22"/>
        </w:rPr>
        <w:t xml:space="preserve">ofert </w:t>
      </w:r>
      <w:r w:rsidRPr="00746152">
        <w:rPr>
          <w:rFonts w:ascii="Calibri" w:hAnsi="Calibri" w:cs="Calibri"/>
          <w:b w:val="0"/>
          <w:bCs w:val="0"/>
          <w:sz w:val="22"/>
          <w:szCs w:val="22"/>
        </w:rPr>
        <w:t>najwyższ</w:t>
      </w:r>
      <w:r w:rsidR="00607973">
        <w:rPr>
          <w:rFonts w:ascii="Calibri" w:hAnsi="Calibri" w:cs="Calibri"/>
          <w:b w:val="0"/>
          <w:bCs w:val="0"/>
          <w:sz w:val="22"/>
          <w:szCs w:val="22"/>
        </w:rPr>
        <w:t>ą</w:t>
      </w:r>
      <w:r w:rsidRPr="00746152">
        <w:rPr>
          <w:rFonts w:ascii="Calibri" w:hAnsi="Calibri" w:cs="Calibri"/>
          <w:b w:val="0"/>
          <w:bCs w:val="0"/>
          <w:sz w:val="22"/>
          <w:szCs w:val="22"/>
        </w:rPr>
        <w:t xml:space="preserve"> liczbę punktów. </w:t>
      </w:r>
      <w:r w:rsidR="0040222D" w:rsidRPr="0040222D">
        <w:rPr>
          <w:rFonts w:ascii="Calibri" w:hAnsi="Calibri" w:cs="Calibri"/>
          <w:b w:val="0"/>
          <w:bCs w:val="0"/>
          <w:sz w:val="22"/>
          <w:szCs w:val="22"/>
        </w:rPr>
        <w:t>Jeżeli nie będzie możliwości dokonania wyboru oferenta, w przypadku gdy dwie lub więcej ofert otrzymają taką samą, największą  liczbę punktów, Zamawiający przeprowadzi dodatkowo negocjacje cenowe</w:t>
      </w:r>
    </w:p>
    <w:p w14:paraId="2E0FB37E" w14:textId="77777777" w:rsidR="00802CFA" w:rsidRDefault="00802CFA" w:rsidP="00802CFA">
      <w:pPr>
        <w:pStyle w:val="Tekstpodstawowy21"/>
        <w:ind w:left="426"/>
        <w:contextualSpacing/>
        <w:rPr>
          <w:rFonts w:ascii="Calibri" w:hAnsi="Calibri" w:cs="Calibri"/>
          <w:sz w:val="22"/>
          <w:szCs w:val="22"/>
        </w:rPr>
      </w:pPr>
    </w:p>
    <w:p w14:paraId="2B65A71E" w14:textId="77777777" w:rsidR="00D31625" w:rsidRPr="00D31625" w:rsidRDefault="00D31625" w:rsidP="00D31625">
      <w:pPr>
        <w:spacing w:after="100"/>
        <w:jc w:val="both"/>
        <w:rPr>
          <w:rFonts w:cs="Times New Roman"/>
        </w:rPr>
      </w:pPr>
      <w:r>
        <w:rPr>
          <w:rFonts w:cs="Times New Roman"/>
        </w:rPr>
        <w:t>1</w:t>
      </w:r>
      <w:r w:rsidR="00B62814">
        <w:rPr>
          <w:rFonts w:cs="Times New Roman"/>
        </w:rPr>
        <w:t>3</w:t>
      </w:r>
      <w:r>
        <w:rPr>
          <w:rFonts w:cs="Times New Roman"/>
        </w:rPr>
        <w:t xml:space="preserve">.4. </w:t>
      </w:r>
      <w:r w:rsidRPr="00D31625">
        <w:rPr>
          <w:rFonts w:cs="Times New Roman"/>
        </w:rPr>
        <w:t>Za</w:t>
      </w:r>
      <w:r w:rsidR="00ED204F">
        <w:rPr>
          <w:rFonts w:cs="Times New Roman"/>
        </w:rPr>
        <w:t>mawiający odrzuci ofertę:</w:t>
      </w:r>
    </w:p>
    <w:p w14:paraId="75C8E22B" w14:textId="77777777" w:rsidR="00D31625" w:rsidRPr="006D7DE9" w:rsidRDefault="00ED204F" w:rsidP="002E4AE4">
      <w:pPr>
        <w:keepLines/>
        <w:widowControl w:val="0"/>
        <w:numPr>
          <w:ilvl w:val="0"/>
          <w:numId w:val="12"/>
        </w:numPr>
        <w:tabs>
          <w:tab w:val="num" w:pos="708"/>
        </w:tabs>
        <w:ind w:left="708" w:hanging="360"/>
        <w:jc w:val="both"/>
        <w:rPr>
          <w:rFonts w:ascii="Calibri" w:hAnsi="Calibri" w:cs="Calibri"/>
          <w:sz w:val="22"/>
          <w:szCs w:val="22"/>
        </w:rPr>
      </w:pPr>
      <w:r w:rsidRPr="006D7DE9">
        <w:rPr>
          <w:rFonts w:ascii="Calibri" w:hAnsi="Calibri" w:cs="Calibri"/>
          <w:sz w:val="22"/>
          <w:szCs w:val="22"/>
        </w:rPr>
        <w:t xml:space="preserve">której </w:t>
      </w:r>
      <w:r w:rsidR="00D31625" w:rsidRPr="006D7DE9">
        <w:rPr>
          <w:rFonts w:ascii="Calibri" w:hAnsi="Calibri" w:cs="Calibri"/>
          <w:sz w:val="22"/>
          <w:szCs w:val="22"/>
        </w:rPr>
        <w:t xml:space="preserve">treść nie odpowiada treści </w:t>
      </w:r>
      <w:r w:rsidR="00B62814">
        <w:rPr>
          <w:rFonts w:ascii="Calibri" w:hAnsi="Calibri" w:cs="Calibri"/>
          <w:sz w:val="22"/>
          <w:szCs w:val="22"/>
        </w:rPr>
        <w:t>ZAPYTANIA</w:t>
      </w:r>
      <w:r w:rsidR="00D31625" w:rsidRPr="006D7DE9">
        <w:rPr>
          <w:rFonts w:ascii="Calibri" w:hAnsi="Calibri" w:cs="Calibri"/>
          <w:sz w:val="22"/>
          <w:szCs w:val="22"/>
        </w:rPr>
        <w:t xml:space="preserve">, </w:t>
      </w:r>
    </w:p>
    <w:p w14:paraId="36997545" w14:textId="77777777" w:rsidR="00D31625" w:rsidRPr="006D7DE9" w:rsidRDefault="00D31625" w:rsidP="002E4AE4">
      <w:pPr>
        <w:keepLines/>
        <w:widowControl w:val="0"/>
        <w:numPr>
          <w:ilvl w:val="0"/>
          <w:numId w:val="12"/>
        </w:numPr>
        <w:tabs>
          <w:tab w:val="num" w:pos="708"/>
        </w:tabs>
        <w:ind w:left="708" w:hanging="360"/>
        <w:jc w:val="both"/>
        <w:rPr>
          <w:rFonts w:ascii="Calibri" w:hAnsi="Calibri" w:cs="Calibri"/>
          <w:sz w:val="22"/>
          <w:szCs w:val="22"/>
        </w:rPr>
      </w:pPr>
      <w:r w:rsidRPr="006D7DE9">
        <w:rPr>
          <w:rFonts w:ascii="Calibri" w:hAnsi="Calibri" w:cs="Calibri"/>
          <w:sz w:val="22"/>
          <w:szCs w:val="22"/>
        </w:rPr>
        <w:t>zawierającą rażąco niską cenę w stosunku do przedmiotu zamówienia,</w:t>
      </w:r>
      <w:r w:rsidR="00607973" w:rsidRPr="006D7DE9">
        <w:rPr>
          <w:rFonts w:ascii="Calibri" w:hAnsi="Calibri" w:cs="Calibri"/>
          <w:sz w:val="22"/>
          <w:szCs w:val="22"/>
        </w:rPr>
        <w:t xml:space="preserve"> a Wykonawca nie udowodni realności tej ceny gdy Zamawiający o to poprosi.</w:t>
      </w:r>
    </w:p>
    <w:p w14:paraId="3834B641" w14:textId="77777777" w:rsidR="00D31625" w:rsidRPr="006D7DE9" w:rsidRDefault="00D31625" w:rsidP="002E4AE4">
      <w:pPr>
        <w:keepLines/>
        <w:widowControl w:val="0"/>
        <w:numPr>
          <w:ilvl w:val="0"/>
          <w:numId w:val="12"/>
        </w:numPr>
        <w:tabs>
          <w:tab w:val="num" w:pos="708"/>
        </w:tabs>
        <w:ind w:left="708" w:hanging="360"/>
        <w:jc w:val="both"/>
        <w:rPr>
          <w:rFonts w:ascii="Calibri" w:hAnsi="Calibri" w:cs="Calibri"/>
          <w:sz w:val="22"/>
          <w:szCs w:val="22"/>
        </w:rPr>
      </w:pPr>
      <w:r w:rsidRPr="006D7DE9">
        <w:rPr>
          <w:rFonts w:ascii="Calibri" w:hAnsi="Calibri" w:cs="Calibri"/>
          <w:sz w:val="22"/>
          <w:szCs w:val="22"/>
        </w:rPr>
        <w:t>została złożona przez Wykonawcę wykluczonego z udziału w postępowaniu o udzielenie zamówienia,</w:t>
      </w:r>
    </w:p>
    <w:p w14:paraId="59409B73" w14:textId="77777777" w:rsidR="00997D15" w:rsidRPr="006D7DE9" w:rsidRDefault="00D31625" w:rsidP="002E4AE4">
      <w:pPr>
        <w:keepLines/>
        <w:widowControl w:val="0"/>
        <w:numPr>
          <w:ilvl w:val="0"/>
          <w:numId w:val="12"/>
        </w:numPr>
        <w:tabs>
          <w:tab w:val="num" w:pos="708"/>
        </w:tabs>
        <w:ind w:left="708" w:hanging="360"/>
        <w:jc w:val="both"/>
        <w:rPr>
          <w:rFonts w:ascii="Calibri" w:hAnsi="Calibri" w:cs="Calibri"/>
          <w:sz w:val="22"/>
          <w:szCs w:val="22"/>
        </w:rPr>
      </w:pPr>
      <w:r w:rsidRPr="006D7DE9">
        <w:rPr>
          <w:rFonts w:ascii="Calibri" w:hAnsi="Calibri" w:cs="Calibri"/>
          <w:sz w:val="22"/>
          <w:szCs w:val="22"/>
        </w:rPr>
        <w:t xml:space="preserve">Wykonawca w terminie 3 dni od dnia doręczenia zawiadomienia nie zgodził się  na poprawienie </w:t>
      </w:r>
      <w:r w:rsidR="00607973" w:rsidRPr="006D7DE9">
        <w:rPr>
          <w:rFonts w:ascii="Calibri" w:hAnsi="Calibri" w:cs="Calibri"/>
          <w:sz w:val="22"/>
          <w:szCs w:val="22"/>
        </w:rPr>
        <w:t>oczywistych omyłek.</w:t>
      </w:r>
    </w:p>
    <w:p w14:paraId="1E9881B1" w14:textId="77777777" w:rsidR="00CE4EA3" w:rsidRPr="00EA3240" w:rsidRDefault="00CE4EA3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color w:val="0070C0"/>
          <w:spacing w:val="0"/>
          <w:sz w:val="28"/>
          <w:szCs w:val="28"/>
        </w:rPr>
      </w:pPr>
      <w:bookmarkStart w:id="13" w:name="_Toc477169091"/>
      <w:r w:rsidRPr="00EA3240">
        <w:rPr>
          <w:rStyle w:val="Odwoanieintensywne"/>
          <w:rFonts w:ascii="Calibri" w:hAnsi="Calibri" w:cs="Calibri"/>
          <w:b/>
          <w:color w:val="0070C0"/>
          <w:spacing w:val="0"/>
          <w:sz w:val="28"/>
          <w:szCs w:val="28"/>
        </w:rPr>
        <w:t>Sposób poprawiania błędów w ofercie.</w:t>
      </w:r>
    </w:p>
    <w:p w14:paraId="5BB420E4" w14:textId="77777777" w:rsidR="00CE4EA3" w:rsidRDefault="00CE4EA3" w:rsidP="00CE4EA3"/>
    <w:p w14:paraId="285EB082" w14:textId="77777777" w:rsidR="00CE4EA3" w:rsidRDefault="00CE4EA3" w:rsidP="00B62814">
      <w:pPr>
        <w:pStyle w:val="Normalny1"/>
        <w:numPr>
          <w:ilvl w:val="1"/>
          <w:numId w:val="27"/>
        </w:numPr>
        <w:tabs>
          <w:tab w:val="left" w:pos="360"/>
          <w:tab w:val="left" w:pos="709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Zamawiający poprawi w ofercie oczywiste omyłki pisarskie, oczywiste omyłki rachunkowe z uwzględnieniem konsekwencji rachunkowych dokonanych poprawek oraz inne omyłki polegające na niezgodności oferty ze specyfikacją istotnych warunków zamówienia, nie powodujące istotnych zmian w treści oferty - niezwłocznie zawiadamiając o tym Wykonawcę, którego oferta została poprawiona </w:t>
      </w:r>
    </w:p>
    <w:p w14:paraId="53A6315C" w14:textId="77777777" w:rsidR="00CE4EA3" w:rsidRPr="00EA3240" w:rsidRDefault="00CE4EA3" w:rsidP="00B62814">
      <w:pPr>
        <w:pStyle w:val="Normalny1"/>
        <w:numPr>
          <w:ilvl w:val="1"/>
          <w:numId w:val="27"/>
        </w:numPr>
        <w:tabs>
          <w:tab w:val="left" w:pos="360"/>
          <w:tab w:val="left" w:pos="709"/>
        </w:tabs>
        <w:jc w:val="both"/>
      </w:pPr>
      <w:r>
        <w:rPr>
          <w:rFonts w:eastAsia="Times New Roman"/>
        </w:rPr>
        <w:t xml:space="preserve">Jeżeli Wykonawca w terminie 3 dni od dnia doręczenia zawiadomienia nie zgodzi się na poprawienie omyłki, o której mowa w </w:t>
      </w:r>
      <w:r w:rsidR="00EA3240">
        <w:rPr>
          <w:rFonts w:eastAsia="Times New Roman"/>
        </w:rPr>
        <w:t>pkt.1</w:t>
      </w:r>
      <w:r w:rsidR="00B62814">
        <w:rPr>
          <w:rFonts w:eastAsia="Times New Roman"/>
        </w:rPr>
        <w:t>4</w:t>
      </w:r>
      <w:r w:rsidR="00EA3240">
        <w:rPr>
          <w:rFonts w:eastAsia="Times New Roman"/>
        </w:rPr>
        <w:t xml:space="preserve">.1. </w:t>
      </w:r>
      <w:r>
        <w:rPr>
          <w:rFonts w:eastAsia="Times New Roman"/>
        </w:rPr>
        <w:t xml:space="preserve"> Zamawiający odrzuci ofertę</w:t>
      </w:r>
      <w:r w:rsidR="00EA3240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29C070DD" w14:textId="77777777" w:rsidR="00EA3240" w:rsidRPr="00CE4EA3" w:rsidRDefault="00EA3240" w:rsidP="00EA3240">
      <w:pPr>
        <w:pStyle w:val="Normalny1"/>
        <w:tabs>
          <w:tab w:val="left" w:pos="360"/>
          <w:tab w:val="left" w:pos="709"/>
        </w:tabs>
        <w:ind w:left="840"/>
        <w:jc w:val="both"/>
      </w:pPr>
    </w:p>
    <w:p w14:paraId="56B68AFA" w14:textId="77777777" w:rsidR="00A7348A" w:rsidRDefault="00A7348A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INFORMACJE O FORMALNOŚCIACH, JAKICH NALEŻY DOPEŁNIĆ PO</w:t>
      </w:r>
      <w:r w:rsidR="00B478F6"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 xml:space="preserve"> </w:t>
      </w:r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WYBORZE OFERTY W CELU ZAWARCIA UMOWY.</w:t>
      </w:r>
      <w:bookmarkEnd w:id="13"/>
    </w:p>
    <w:p w14:paraId="33FE779B" w14:textId="77777777" w:rsidR="00C8015A" w:rsidRPr="00746152" w:rsidRDefault="00C8015A" w:rsidP="00C8015A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443F4688" w14:textId="77777777" w:rsidR="0027090E" w:rsidRPr="00746152" w:rsidRDefault="0027090E" w:rsidP="000C063A">
      <w:pPr>
        <w:ind w:left="375"/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 xml:space="preserve">Umowa zostanie zawarta zgodnie ze wzorem stanowiącym załącznik do </w:t>
      </w:r>
      <w:r w:rsidR="00B62814">
        <w:rPr>
          <w:rFonts w:ascii="Calibri" w:hAnsi="Calibri" w:cs="Calibri"/>
          <w:sz w:val="22"/>
          <w:szCs w:val="22"/>
        </w:rPr>
        <w:t>ZAPYTANIA</w:t>
      </w:r>
      <w:r w:rsidRPr="00746152">
        <w:rPr>
          <w:rFonts w:ascii="Calibri" w:hAnsi="Calibri" w:cs="Calibri"/>
          <w:sz w:val="22"/>
          <w:szCs w:val="22"/>
        </w:rPr>
        <w:t xml:space="preserve">. </w:t>
      </w:r>
    </w:p>
    <w:p w14:paraId="4A81A559" w14:textId="77777777" w:rsidR="0027090E" w:rsidRPr="00746152" w:rsidRDefault="0027090E" w:rsidP="00B64917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6AB12E48" w14:textId="77777777" w:rsidR="00A7348A" w:rsidRPr="00746152" w:rsidRDefault="00A7348A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</w:pPr>
      <w:bookmarkStart w:id="14" w:name="_Toc477169092"/>
      <w:r w:rsidRPr="00746152">
        <w:rPr>
          <w:rStyle w:val="Odwoanieintensywne"/>
          <w:rFonts w:ascii="Calibri" w:hAnsi="Calibri" w:cs="Calibri"/>
          <w:b/>
          <w:bCs w:val="0"/>
          <w:smallCaps w:val="0"/>
          <w:color w:val="0070C0"/>
          <w:spacing w:val="0"/>
          <w:sz w:val="24"/>
        </w:rPr>
        <w:t>ZABEZPIECZENIE NALEŻYTEGO WYKONANIA UMOWY</w:t>
      </w:r>
      <w:bookmarkEnd w:id="14"/>
    </w:p>
    <w:p w14:paraId="2A497007" w14:textId="77777777" w:rsidR="00AB2066" w:rsidRPr="00AB2066" w:rsidRDefault="00AB2066" w:rsidP="00B64917">
      <w:pPr>
        <w:rPr>
          <w:rFonts w:eastAsia="Verdana"/>
        </w:rPr>
      </w:pPr>
    </w:p>
    <w:p w14:paraId="5E5B7749" w14:textId="77777777" w:rsidR="00A824B4" w:rsidRPr="00746152" w:rsidRDefault="00E234C2" w:rsidP="00B64917">
      <w:pPr>
        <w:ind w:firstLine="426"/>
        <w:contextualSpacing/>
        <w:jc w:val="both"/>
        <w:rPr>
          <w:rFonts w:ascii="Calibri" w:hAnsi="Calibri" w:cs="Calibri"/>
          <w:spacing w:val="4"/>
          <w:sz w:val="22"/>
          <w:szCs w:val="22"/>
        </w:rPr>
      </w:pPr>
      <w:r w:rsidRPr="00746152">
        <w:rPr>
          <w:rFonts w:ascii="Calibri" w:hAnsi="Calibri" w:cs="Calibri"/>
          <w:spacing w:val="4"/>
          <w:sz w:val="22"/>
          <w:szCs w:val="22"/>
        </w:rPr>
        <w:t>Zamawiający nie przewiduje wniesienia zabezpieczenia należytego wykonania umowy.</w:t>
      </w:r>
    </w:p>
    <w:p w14:paraId="75FC14F1" w14:textId="77777777" w:rsidR="00347249" w:rsidRPr="00746152" w:rsidRDefault="00347249" w:rsidP="00B64917">
      <w:pPr>
        <w:contextualSpacing/>
        <w:jc w:val="both"/>
        <w:rPr>
          <w:rFonts w:ascii="Calibri" w:hAnsi="Calibri" w:cs="Calibri"/>
          <w:b/>
          <w:spacing w:val="4"/>
          <w:sz w:val="22"/>
          <w:szCs w:val="22"/>
        </w:rPr>
      </w:pPr>
    </w:p>
    <w:p w14:paraId="62BC5131" w14:textId="77777777" w:rsidR="00EA7926" w:rsidRPr="00746152" w:rsidRDefault="00EA7926" w:rsidP="00B64917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6D83B75D" w14:textId="77777777" w:rsidR="0027090E" w:rsidRPr="00746152" w:rsidRDefault="0027090E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Fonts w:ascii="Calibri" w:hAnsi="Calibri" w:cs="Calibri"/>
          <w:b w:val="0"/>
          <w:sz w:val="22"/>
          <w:szCs w:val="22"/>
        </w:rPr>
      </w:pPr>
      <w:bookmarkStart w:id="15" w:name="_Toc477169094"/>
      <w:r w:rsidRPr="00746152">
        <w:rPr>
          <w:rStyle w:val="Odwoanieintensywne"/>
          <w:rFonts w:ascii="Calibri" w:hAnsi="Calibri" w:cs="Calibri"/>
          <w:b/>
          <w:color w:val="0070C0"/>
          <w:spacing w:val="0"/>
          <w:sz w:val="24"/>
        </w:rPr>
        <w:t>JAWNOŚĆ POSTĘPOWANIA</w:t>
      </w:r>
      <w:bookmarkEnd w:id="15"/>
    </w:p>
    <w:p w14:paraId="711E6092" w14:textId="77777777" w:rsidR="0027090E" w:rsidRPr="00746152" w:rsidRDefault="0027090E" w:rsidP="00B64917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356BAF8F" w14:textId="77777777" w:rsidR="0027090E" w:rsidRDefault="0027090E" w:rsidP="00B62814">
      <w:pPr>
        <w:numPr>
          <w:ilvl w:val="1"/>
          <w:numId w:val="28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>Nie ujawnia się informacji stanowiących tajemnicę przedsięb</w:t>
      </w:r>
      <w:r w:rsidR="009407D9" w:rsidRPr="00746152">
        <w:rPr>
          <w:rFonts w:ascii="Calibri" w:hAnsi="Calibri" w:cs="Calibri"/>
          <w:sz w:val="22"/>
          <w:szCs w:val="22"/>
        </w:rPr>
        <w:t xml:space="preserve">iorstwa w rozumieniu przepisów </w:t>
      </w:r>
      <w:r w:rsidRPr="00746152">
        <w:rPr>
          <w:rFonts w:ascii="Calibri" w:hAnsi="Calibri" w:cs="Calibri"/>
          <w:sz w:val="22"/>
          <w:szCs w:val="22"/>
        </w:rPr>
        <w:t xml:space="preserve">o zwalczaniu nieuczciwej konkurencji, jeżeli </w:t>
      </w:r>
      <w:r w:rsidR="00CB6C26" w:rsidRPr="00746152">
        <w:rPr>
          <w:rFonts w:ascii="Calibri" w:hAnsi="Calibri" w:cs="Calibri"/>
          <w:sz w:val="22"/>
          <w:szCs w:val="22"/>
        </w:rPr>
        <w:t>W</w:t>
      </w:r>
      <w:r w:rsidRPr="00746152">
        <w:rPr>
          <w:rFonts w:ascii="Calibri" w:hAnsi="Calibri" w:cs="Calibri"/>
          <w:sz w:val="22"/>
          <w:szCs w:val="22"/>
        </w:rPr>
        <w:t>ykonawca, nie później niż w terminie składania ofert, zastrzegł, że nie mogą być one udostępniane oraz wykazał iż zastrzeżone informacje stanowią tajemnicę przedsiębiorstwa.</w:t>
      </w:r>
    </w:p>
    <w:p w14:paraId="7F3AD7CA" w14:textId="77777777" w:rsidR="00C8015A" w:rsidRPr="00746152" w:rsidRDefault="00C8015A" w:rsidP="00C8015A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0F754E3B" w14:textId="77777777" w:rsidR="0027090E" w:rsidRPr="00746152" w:rsidRDefault="0027090E" w:rsidP="00B62814">
      <w:pPr>
        <w:numPr>
          <w:ilvl w:val="1"/>
          <w:numId w:val="28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 xml:space="preserve">W przypadku zastrzeżenia informacji </w:t>
      </w:r>
      <w:r w:rsidR="00CB6C26" w:rsidRPr="00746152">
        <w:rPr>
          <w:rFonts w:ascii="Calibri" w:hAnsi="Calibri" w:cs="Calibri"/>
          <w:sz w:val="22"/>
          <w:szCs w:val="22"/>
        </w:rPr>
        <w:t>W</w:t>
      </w:r>
      <w:r w:rsidRPr="00746152">
        <w:rPr>
          <w:rFonts w:ascii="Calibri" w:hAnsi="Calibri" w:cs="Calibri"/>
          <w:sz w:val="22"/>
          <w:szCs w:val="22"/>
        </w:rPr>
        <w:t>ykonawca, ma obowiązek wydzielić z oferty informacje stanowiące tajemnicę przedsiębiorstwa i oznaczyć je klauzulą „NIE UDOSTĘPNIAĆ. INFORMACJE STANOWIĄ TAJEMNICĘ PRZEDSIĘBIORSTWA W ROZUMIENIU ART. 11 UST. 4 USTAWY O ZWALCZANIU NIEUCZCIWEJ KONKURENCJI (DZ. U. z 1993 r., Nr 47, poz. 211 z późn. zm.)”.</w:t>
      </w:r>
    </w:p>
    <w:p w14:paraId="2246EBDA" w14:textId="77777777" w:rsidR="0027090E" w:rsidRDefault="0027090E" w:rsidP="00B64917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15D2C970" w14:textId="77777777" w:rsidR="00EC2698" w:rsidRPr="00746152" w:rsidRDefault="00EC2698" w:rsidP="00B64917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52868CDA" w14:textId="77777777" w:rsidR="00904A76" w:rsidRPr="00D31625" w:rsidRDefault="00904A76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color w:val="0070C0"/>
        </w:rPr>
      </w:pPr>
      <w:bookmarkStart w:id="16" w:name="_Toc477169095"/>
      <w:r w:rsidRPr="00D31625">
        <w:rPr>
          <w:color w:val="0070C0"/>
        </w:rPr>
        <w:t>Informacje dotyczące rozliczenia między Zamawiającym i Wykonawcą.</w:t>
      </w:r>
    </w:p>
    <w:p w14:paraId="0ED665C2" w14:textId="77777777" w:rsidR="00904A76" w:rsidRPr="00F816DB" w:rsidRDefault="00D31625" w:rsidP="00D31625">
      <w:pPr>
        <w:keepLines/>
        <w:widowControl w:val="0"/>
        <w:tabs>
          <w:tab w:val="left" w:pos="6750"/>
          <w:tab w:val="left" w:pos="7200"/>
          <w:tab w:val="left" w:pos="7740"/>
          <w:tab w:val="left" w:pos="8820"/>
        </w:tabs>
        <w:spacing w:before="240"/>
        <w:ind w:left="420"/>
        <w:jc w:val="both"/>
        <w:rPr>
          <w:rFonts w:ascii="Calibri" w:hAnsi="Calibri" w:cs="Calibri"/>
          <w:sz w:val="22"/>
          <w:szCs w:val="22"/>
        </w:rPr>
      </w:pPr>
      <w:r w:rsidRPr="00F816DB">
        <w:rPr>
          <w:rFonts w:ascii="Calibri" w:hAnsi="Calibri" w:cs="Calibri"/>
          <w:sz w:val="22"/>
          <w:szCs w:val="22"/>
        </w:rPr>
        <w:t>1</w:t>
      </w:r>
      <w:r w:rsidR="00B62814">
        <w:rPr>
          <w:rFonts w:ascii="Calibri" w:hAnsi="Calibri" w:cs="Calibri"/>
          <w:sz w:val="22"/>
          <w:szCs w:val="22"/>
        </w:rPr>
        <w:t>8</w:t>
      </w:r>
      <w:r w:rsidRPr="00F816DB">
        <w:rPr>
          <w:rFonts w:ascii="Calibri" w:hAnsi="Calibri" w:cs="Calibri"/>
          <w:sz w:val="22"/>
          <w:szCs w:val="22"/>
        </w:rPr>
        <w:t xml:space="preserve">.1. </w:t>
      </w:r>
      <w:r w:rsidR="00904A76" w:rsidRPr="00F816DB">
        <w:rPr>
          <w:rFonts w:ascii="Calibri" w:hAnsi="Calibri" w:cs="Calibri"/>
          <w:sz w:val="22"/>
          <w:szCs w:val="22"/>
        </w:rPr>
        <w:t>Zamawiający nie dopuszcza możliwości rozliczania się w innej walucie niż PLN.</w:t>
      </w:r>
    </w:p>
    <w:p w14:paraId="520A7FCB" w14:textId="77777777" w:rsidR="00904A76" w:rsidRPr="00F816DB" w:rsidRDefault="00F816DB" w:rsidP="00D31625">
      <w:pPr>
        <w:keepLines/>
        <w:widowControl w:val="0"/>
        <w:tabs>
          <w:tab w:val="left" w:pos="6750"/>
          <w:tab w:val="left" w:pos="7200"/>
          <w:tab w:val="left" w:pos="7740"/>
          <w:tab w:val="left" w:pos="8820"/>
        </w:tabs>
        <w:spacing w:before="24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D31625" w:rsidRPr="00F816DB">
        <w:rPr>
          <w:rFonts w:ascii="Calibri" w:hAnsi="Calibri" w:cs="Calibri"/>
          <w:sz w:val="22"/>
          <w:szCs w:val="22"/>
        </w:rPr>
        <w:t>1</w:t>
      </w:r>
      <w:r w:rsidR="00B62814">
        <w:rPr>
          <w:rFonts w:ascii="Calibri" w:hAnsi="Calibri" w:cs="Calibri"/>
          <w:sz w:val="22"/>
          <w:szCs w:val="22"/>
        </w:rPr>
        <w:t>8</w:t>
      </w:r>
      <w:r w:rsidR="00D31625" w:rsidRPr="00F816DB">
        <w:rPr>
          <w:rFonts w:ascii="Calibri" w:hAnsi="Calibri" w:cs="Calibri"/>
          <w:sz w:val="22"/>
          <w:szCs w:val="22"/>
        </w:rPr>
        <w:t xml:space="preserve">.2. </w:t>
      </w:r>
      <w:r w:rsidR="00904A76" w:rsidRPr="00F816DB">
        <w:rPr>
          <w:rFonts w:ascii="Calibri" w:hAnsi="Calibri" w:cs="Calibri"/>
          <w:sz w:val="22"/>
          <w:szCs w:val="22"/>
        </w:rPr>
        <w:t>Zamawiający nie przewiduje udzielenia zaliczek na poczet wykonania zamówienia.</w:t>
      </w:r>
    </w:p>
    <w:p w14:paraId="77D5710D" w14:textId="77777777" w:rsidR="00904A76" w:rsidRPr="00F816DB" w:rsidRDefault="00D31625" w:rsidP="00904A76">
      <w:pPr>
        <w:ind w:left="426"/>
        <w:rPr>
          <w:rFonts w:ascii="Calibri" w:hAnsi="Calibri" w:cs="Calibri"/>
          <w:sz w:val="22"/>
          <w:szCs w:val="22"/>
        </w:rPr>
      </w:pPr>
      <w:r w:rsidRPr="00F816DB">
        <w:rPr>
          <w:rFonts w:ascii="Calibri" w:hAnsi="Calibri" w:cs="Calibri"/>
          <w:sz w:val="22"/>
          <w:szCs w:val="22"/>
        </w:rPr>
        <w:t>1</w:t>
      </w:r>
      <w:r w:rsidR="00B62814">
        <w:rPr>
          <w:rFonts w:ascii="Calibri" w:hAnsi="Calibri" w:cs="Calibri"/>
          <w:sz w:val="22"/>
          <w:szCs w:val="22"/>
        </w:rPr>
        <w:t>8</w:t>
      </w:r>
      <w:r w:rsidRPr="00F816DB">
        <w:rPr>
          <w:rFonts w:ascii="Calibri" w:hAnsi="Calibri" w:cs="Calibri"/>
          <w:sz w:val="22"/>
          <w:szCs w:val="22"/>
        </w:rPr>
        <w:t xml:space="preserve">.3. </w:t>
      </w:r>
      <w:r w:rsidR="00904A76" w:rsidRPr="00F816DB">
        <w:rPr>
          <w:rFonts w:ascii="Calibri" w:hAnsi="Calibri" w:cs="Calibri"/>
          <w:sz w:val="22"/>
          <w:szCs w:val="22"/>
        </w:rPr>
        <w:t>Zamawiający informuje, że kwota oferty a także ceny jednostkowe zaofer</w:t>
      </w:r>
      <w:r w:rsidRPr="00F816DB">
        <w:rPr>
          <w:rFonts w:ascii="Calibri" w:hAnsi="Calibri" w:cs="Calibri"/>
          <w:sz w:val="22"/>
          <w:szCs w:val="22"/>
        </w:rPr>
        <w:t xml:space="preserve">owane  </w:t>
      </w:r>
      <w:r w:rsidR="00904A76" w:rsidRPr="00F816DB">
        <w:rPr>
          <w:rFonts w:ascii="Calibri" w:hAnsi="Calibri" w:cs="Calibri"/>
          <w:sz w:val="22"/>
          <w:szCs w:val="22"/>
        </w:rPr>
        <w:t>w niniejszym postępowaniu będą obowiązywały jako niezmienne przez cały czas trwania umowy i nie będą waloryzowane</w:t>
      </w:r>
      <w:r w:rsidR="00FF1CBA" w:rsidRPr="00F816DB">
        <w:rPr>
          <w:rFonts w:ascii="Calibri" w:hAnsi="Calibri" w:cs="Calibri"/>
          <w:sz w:val="22"/>
          <w:szCs w:val="22"/>
        </w:rPr>
        <w:t xml:space="preserve"> z wyjątkiem lekó</w:t>
      </w:r>
      <w:r w:rsidR="00804861" w:rsidRPr="00F816DB">
        <w:rPr>
          <w:rFonts w:ascii="Calibri" w:hAnsi="Calibri" w:cs="Calibri"/>
          <w:sz w:val="22"/>
          <w:szCs w:val="22"/>
        </w:rPr>
        <w:t>w na które ustalane są ceny urzę</w:t>
      </w:r>
      <w:r w:rsidR="00FF1CBA" w:rsidRPr="00F816DB">
        <w:rPr>
          <w:rFonts w:ascii="Calibri" w:hAnsi="Calibri" w:cs="Calibri"/>
          <w:sz w:val="22"/>
          <w:szCs w:val="22"/>
        </w:rPr>
        <w:t>dowe.</w:t>
      </w:r>
    </w:p>
    <w:p w14:paraId="525EE58D" w14:textId="77777777" w:rsidR="00D31625" w:rsidRPr="00904A76" w:rsidRDefault="00D31625" w:rsidP="00904A76">
      <w:pPr>
        <w:ind w:left="426"/>
      </w:pPr>
    </w:p>
    <w:p w14:paraId="1D99265F" w14:textId="77777777" w:rsidR="003D2E32" w:rsidRPr="001B28D7" w:rsidRDefault="003D2E32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color w:val="0070C0"/>
          <w:spacing w:val="0"/>
          <w:sz w:val="24"/>
        </w:rPr>
      </w:pPr>
      <w:r w:rsidRPr="001B28D7">
        <w:rPr>
          <w:rStyle w:val="Odwoanieintensywne"/>
          <w:rFonts w:ascii="Calibri" w:hAnsi="Calibri" w:cs="Calibri"/>
          <w:b/>
          <w:color w:val="0070C0"/>
          <w:spacing w:val="0"/>
          <w:sz w:val="24"/>
        </w:rPr>
        <w:t>MOŻLIWOŚĆ ZMIANY UMOWY</w:t>
      </w:r>
    </w:p>
    <w:p w14:paraId="1761BD51" w14:textId="77777777" w:rsidR="000E573D" w:rsidRPr="00F816DB" w:rsidRDefault="000E573D" w:rsidP="000E573D">
      <w:pPr>
        <w:ind w:left="426"/>
        <w:rPr>
          <w:rFonts w:ascii="Calibri" w:hAnsi="Calibri" w:cs="Calibri"/>
          <w:sz w:val="22"/>
          <w:szCs w:val="22"/>
        </w:rPr>
      </w:pPr>
      <w:r w:rsidRPr="00F816DB">
        <w:rPr>
          <w:rFonts w:ascii="Calibri" w:hAnsi="Calibri" w:cs="Calibri"/>
          <w:sz w:val="22"/>
          <w:szCs w:val="22"/>
        </w:rPr>
        <w:t>Zamawiający przewiduje możliwość zmiany umowy w sytuacji gdy zmiana nie prowadzi do zmiany charakteru umowy i zostaną spełnione łącznie następujące warunki:</w:t>
      </w:r>
    </w:p>
    <w:p w14:paraId="1BA885C0" w14:textId="77777777" w:rsidR="00607973" w:rsidRPr="00F816DB" w:rsidRDefault="000E573D" w:rsidP="002E4AE4">
      <w:pPr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F816DB">
        <w:rPr>
          <w:rFonts w:ascii="Calibri" w:hAnsi="Calibri" w:cs="Calibri"/>
          <w:sz w:val="22"/>
          <w:szCs w:val="22"/>
        </w:rPr>
        <w:t>Konieczność zmiany umowy spowodowana jest okolicznościami, których Zamawiający, działając z należytą starannością, nie mógł przewidzieć</w:t>
      </w:r>
      <w:r w:rsidR="00607973" w:rsidRPr="00F816DB">
        <w:rPr>
          <w:rFonts w:ascii="Calibri" w:hAnsi="Calibri" w:cs="Calibri"/>
          <w:sz w:val="22"/>
          <w:szCs w:val="22"/>
        </w:rPr>
        <w:t>.</w:t>
      </w:r>
    </w:p>
    <w:p w14:paraId="2B1FC881" w14:textId="77777777" w:rsidR="000E573D" w:rsidRPr="00C20A8C" w:rsidRDefault="000E573D" w:rsidP="002E4AE4">
      <w:pPr>
        <w:numPr>
          <w:ilvl w:val="1"/>
          <w:numId w:val="9"/>
        </w:numPr>
      </w:pPr>
      <w:r w:rsidRPr="00F816DB">
        <w:rPr>
          <w:rFonts w:ascii="Calibri" w:hAnsi="Calibri" w:cs="Calibri"/>
          <w:sz w:val="22"/>
          <w:szCs w:val="22"/>
        </w:rPr>
        <w:t>Wartość zmiany nie przekracza 50% wartości zamówienia określonej pierwotnie w umowi</w:t>
      </w:r>
      <w:r w:rsidR="00E730ED" w:rsidRPr="00F816DB">
        <w:rPr>
          <w:rFonts w:ascii="Calibri" w:hAnsi="Calibri" w:cs="Calibri"/>
          <w:sz w:val="22"/>
          <w:szCs w:val="22"/>
        </w:rPr>
        <w:t>e</w:t>
      </w:r>
      <w:r w:rsidRPr="00C20A8C">
        <w:t>.</w:t>
      </w:r>
    </w:p>
    <w:p w14:paraId="7D5BC7B7" w14:textId="77777777" w:rsidR="000E573D" w:rsidRPr="000E573D" w:rsidRDefault="000E573D" w:rsidP="000E573D"/>
    <w:p w14:paraId="4509A2ED" w14:textId="77777777" w:rsidR="000E573D" w:rsidRPr="001B28D7" w:rsidRDefault="000E573D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color w:val="0070C0"/>
          <w:spacing w:val="0"/>
          <w:sz w:val="24"/>
        </w:rPr>
      </w:pPr>
      <w:r w:rsidRPr="001B28D7">
        <w:rPr>
          <w:rStyle w:val="Odwoanieintensywne"/>
          <w:rFonts w:ascii="Calibri" w:hAnsi="Calibri" w:cs="Calibri"/>
          <w:b/>
          <w:color w:val="0070C0"/>
          <w:spacing w:val="0"/>
          <w:sz w:val="24"/>
        </w:rPr>
        <w:t>MOŻLIWOŚĆ UDZIELENIA ZAMÓWIEŃ DODATKOWYCH.</w:t>
      </w:r>
    </w:p>
    <w:p w14:paraId="1DBC4A12" w14:textId="77777777" w:rsidR="000E573D" w:rsidRPr="00E730ED" w:rsidRDefault="000E573D" w:rsidP="000E573D">
      <w:pPr>
        <w:rPr>
          <w:color w:val="FF0000"/>
        </w:rPr>
      </w:pPr>
    </w:p>
    <w:p w14:paraId="5B726490" w14:textId="77777777" w:rsidR="000E573D" w:rsidRPr="00F816DB" w:rsidRDefault="000E573D" w:rsidP="000E573D">
      <w:pPr>
        <w:rPr>
          <w:rFonts w:ascii="Calibri" w:hAnsi="Calibri" w:cs="Calibri"/>
          <w:sz w:val="22"/>
          <w:szCs w:val="22"/>
        </w:rPr>
      </w:pPr>
      <w:r w:rsidRPr="00F816DB">
        <w:rPr>
          <w:rFonts w:ascii="Calibri" w:hAnsi="Calibri" w:cs="Calibri"/>
          <w:sz w:val="22"/>
          <w:szCs w:val="22"/>
        </w:rPr>
        <w:t>Zamawiający przewiduje udzielenie zamówień dodatkowych w zakresie objętym niniejszym zapytaniem</w:t>
      </w:r>
      <w:r w:rsidR="00E730ED" w:rsidRPr="00F816DB">
        <w:rPr>
          <w:rFonts w:ascii="Calibri" w:hAnsi="Calibri" w:cs="Calibri"/>
          <w:sz w:val="22"/>
          <w:szCs w:val="22"/>
        </w:rPr>
        <w:t xml:space="preserve">, jeżeli z przyczyn funkcjonalnych ośrodka wyniknie potrzeba zakupu </w:t>
      </w:r>
      <w:r w:rsidR="00DD66FD" w:rsidRPr="00F816DB">
        <w:rPr>
          <w:rFonts w:ascii="Calibri" w:hAnsi="Calibri" w:cs="Calibri"/>
          <w:sz w:val="22"/>
          <w:szCs w:val="22"/>
        </w:rPr>
        <w:t xml:space="preserve">większej liczby lub </w:t>
      </w:r>
      <w:r w:rsidR="00E730ED" w:rsidRPr="00F816DB">
        <w:rPr>
          <w:rFonts w:ascii="Calibri" w:hAnsi="Calibri" w:cs="Calibri"/>
          <w:sz w:val="22"/>
          <w:szCs w:val="22"/>
        </w:rPr>
        <w:t xml:space="preserve">dodatkowego </w:t>
      </w:r>
      <w:r w:rsidR="00DD66FD" w:rsidRPr="00F816DB">
        <w:rPr>
          <w:rFonts w:ascii="Calibri" w:hAnsi="Calibri" w:cs="Calibri"/>
          <w:sz w:val="22"/>
          <w:szCs w:val="22"/>
        </w:rPr>
        <w:t xml:space="preserve">asortymentu. </w:t>
      </w:r>
    </w:p>
    <w:p w14:paraId="4E88C1DA" w14:textId="77777777" w:rsidR="00E730ED" w:rsidRDefault="00E730ED" w:rsidP="000E573D"/>
    <w:p w14:paraId="6F81A45B" w14:textId="77777777" w:rsidR="00E730ED" w:rsidRPr="000E573D" w:rsidRDefault="00E730ED" w:rsidP="000E573D"/>
    <w:p w14:paraId="5B8B20EE" w14:textId="77777777" w:rsidR="00A7348A" w:rsidRPr="00746152" w:rsidRDefault="00A7348A" w:rsidP="002E4AE4">
      <w:pPr>
        <w:pStyle w:val="Nagwek1"/>
        <w:numPr>
          <w:ilvl w:val="0"/>
          <w:numId w:val="4"/>
        </w:numPr>
        <w:spacing w:before="0" w:after="0"/>
        <w:ind w:left="426" w:hanging="426"/>
        <w:contextualSpacing/>
        <w:rPr>
          <w:rStyle w:val="Odwoanieintensywne"/>
          <w:rFonts w:ascii="Calibri" w:hAnsi="Calibri" w:cs="Calibri"/>
          <w:b/>
          <w:color w:val="0070C0"/>
          <w:spacing w:val="0"/>
          <w:sz w:val="24"/>
        </w:rPr>
      </w:pPr>
      <w:r w:rsidRPr="00746152">
        <w:rPr>
          <w:rStyle w:val="Odwoanieintensywne"/>
          <w:rFonts w:ascii="Calibri" w:hAnsi="Calibri" w:cs="Calibri"/>
          <w:b/>
          <w:color w:val="0070C0"/>
          <w:spacing w:val="0"/>
          <w:sz w:val="24"/>
        </w:rPr>
        <w:t>INFORMACJE KOŃCOWE</w:t>
      </w:r>
      <w:bookmarkEnd w:id="16"/>
      <w:r w:rsidRPr="00746152">
        <w:rPr>
          <w:rStyle w:val="Odwoanieintensywne"/>
          <w:rFonts w:ascii="Calibri" w:hAnsi="Calibri" w:cs="Calibri"/>
          <w:b/>
          <w:color w:val="0070C0"/>
          <w:spacing w:val="0"/>
          <w:sz w:val="24"/>
        </w:rPr>
        <w:t xml:space="preserve">  </w:t>
      </w:r>
    </w:p>
    <w:p w14:paraId="037B3DA1" w14:textId="77777777" w:rsidR="00AB2066" w:rsidRPr="00AB2066" w:rsidRDefault="00AB2066" w:rsidP="00B64917"/>
    <w:p w14:paraId="29F803EF" w14:textId="77777777" w:rsidR="00A7348A" w:rsidRDefault="00A7348A" w:rsidP="00B62814">
      <w:pPr>
        <w:numPr>
          <w:ilvl w:val="1"/>
          <w:numId w:val="29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 xml:space="preserve">Wykonawca może zwrócić się do </w:t>
      </w:r>
      <w:r w:rsidR="001D05ED" w:rsidRPr="00746152">
        <w:rPr>
          <w:rFonts w:ascii="Calibri" w:hAnsi="Calibri" w:cs="Calibri"/>
          <w:sz w:val="22"/>
          <w:szCs w:val="22"/>
        </w:rPr>
        <w:t>Z</w:t>
      </w:r>
      <w:r w:rsidRPr="00746152">
        <w:rPr>
          <w:rFonts w:ascii="Calibri" w:hAnsi="Calibri" w:cs="Calibri"/>
          <w:sz w:val="22"/>
          <w:szCs w:val="22"/>
        </w:rPr>
        <w:t xml:space="preserve">amawiającego o wyjaśnienie treści </w:t>
      </w:r>
      <w:r w:rsidR="00B62814">
        <w:rPr>
          <w:rFonts w:ascii="Calibri" w:hAnsi="Calibri" w:cs="Calibri"/>
          <w:sz w:val="22"/>
          <w:szCs w:val="22"/>
        </w:rPr>
        <w:t>ZAPYTANIA</w:t>
      </w:r>
      <w:r w:rsidRPr="00746152">
        <w:rPr>
          <w:rFonts w:ascii="Calibri" w:hAnsi="Calibri" w:cs="Calibri"/>
          <w:sz w:val="22"/>
          <w:szCs w:val="22"/>
        </w:rPr>
        <w:t>. Zamawiający jest obowiązany udzielić wyjaśnień niezwłocz</w:t>
      </w:r>
      <w:r w:rsidR="006B0B60" w:rsidRPr="00746152">
        <w:rPr>
          <w:rFonts w:ascii="Calibri" w:hAnsi="Calibri" w:cs="Calibri"/>
          <w:sz w:val="22"/>
          <w:szCs w:val="22"/>
        </w:rPr>
        <w:t xml:space="preserve">nie, jednak nie później niż na </w:t>
      </w:r>
      <w:r w:rsidR="00C55C61">
        <w:rPr>
          <w:rFonts w:ascii="Calibri" w:hAnsi="Calibri" w:cs="Calibri"/>
          <w:sz w:val="22"/>
          <w:szCs w:val="22"/>
        </w:rPr>
        <w:t>2</w:t>
      </w:r>
      <w:r w:rsidRPr="00746152">
        <w:rPr>
          <w:rFonts w:ascii="Calibri" w:hAnsi="Calibri" w:cs="Calibri"/>
          <w:sz w:val="22"/>
          <w:szCs w:val="22"/>
        </w:rPr>
        <w:t xml:space="preserve"> dni przed upływem terminu składania ofert</w:t>
      </w:r>
      <w:r w:rsidRPr="00746152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746152">
        <w:rPr>
          <w:rFonts w:ascii="Calibri" w:hAnsi="Calibri" w:cs="Calibri"/>
          <w:sz w:val="22"/>
          <w:szCs w:val="22"/>
        </w:rPr>
        <w:t xml:space="preserve">- pod warunkiem że wniosek o wyjaśnienie treści specyfikacji istotnych warunków zamówienia wpłynął do </w:t>
      </w:r>
      <w:r w:rsidR="001D05ED" w:rsidRPr="00746152">
        <w:rPr>
          <w:rFonts w:ascii="Calibri" w:hAnsi="Calibri" w:cs="Calibri"/>
          <w:sz w:val="22"/>
          <w:szCs w:val="22"/>
        </w:rPr>
        <w:t>Z</w:t>
      </w:r>
      <w:r w:rsidRPr="00746152">
        <w:rPr>
          <w:rFonts w:ascii="Calibri" w:hAnsi="Calibri" w:cs="Calibri"/>
          <w:sz w:val="22"/>
          <w:szCs w:val="22"/>
        </w:rPr>
        <w:t xml:space="preserve">amawiającego nie później niż do końca </w:t>
      </w:r>
      <w:r w:rsidR="00C55C61">
        <w:rPr>
          <w:rFonts w:ascii="Calibri" w:hAnsi="Calibri" w:cs="Calibri"/>
          <w:sz w:val="22"/>
          <w:szCs w:val="22"/>
        </w:rPr>
        <w:t xml:space="preserve">4 </w:t>
      </w:r>
      <w:r w:rsidR="00490967">
        <w:rPr>
          <w:rFonts w:ascii="Calibri" w:hAnsi="Calibri" w:cs="Calibri"/>
          <w:sz w:val="22"/>
          <w:szCs w:val="22"/>
        </w:rPr>
        <w:t>dnia  przed upływem</w:t>
      </w:r>
      <w:r w:rsidR="00C55C61">
        <w:rPr>
          <w:rFonts w:ascii="Calibri" w:hAnsi="Calibri" w:cs="Calibri"/>
          <w:sz w:val="22"/>
          <w:szCs w:val="22"/>
        </w:rPr>
        <w:t xml:space="preserve"> wyznaczon</w:t>
      </w:r>
      <w:r w:rsidR="00490967">
        <w:rPr>
          <w:rFonts w:ascii="Calibri" w:hAnsi="Calibri" w:cs="Calibri"/>
          <w:sz w:val="22"/>
          <w:szCs w:val="22"/>
        </w:rPr>
        <w:t>ego</w:t>
      </w:r>
      <w:r w:rsidR="00C55C61">
        <w:rPr>
          <w:rFonts w:ascii="Calibri" w:hAnsi="Calibri" w:cs="Calibri"/>
          <w:sz w:val="22"/>
          <w:szCs w:val="22"/>
        </w:rPr>
        <w:t xml:space="preserve"> termin</w:t>
      </w:r>
      <w:r w:rsidR="00490967">
        <w:rPr>
          <w:rFonts w:ascii="Calibri" w:hAnsi="Calibri" w:cs="Calibri"/>
          <w:sz w:val="22"/>
          <w:szCs w:val="22"/>
        </w:rPr>
        <w:t>u</w:t>
      </w:r>
      <w:r w:rsidR="00C55C61">
        <w:rPr>
          <w:rFonts w:ascii="Calibri" w:hAnsi="Calibri" w:cs="Calibri"/>
          <w:sz w:val="22"/>
          <w:szCs w:val="22"/>
        </w:rPr>
        <w:t xml:space="preserve"> </w:t>
      </w:r>
      <w:r w:rsidRPr="00746152">
        <w:rPr>
          <w:rFonts w:ascii="Calibri" w:hAnsi="Calibri" w:cs="Calibri"/>
          <w:sz w:val="22"/>
          <w:szCs w:val="22"/>
        </w:rPr>
        <w:t>składania ofert.</w:t>
      </w:r>
    </w:p>
    <w:p w14:paraId="2ABBB560" w14:textId="77777777" w:rsidR="00C8015A" w:rsidRPr="00746152" w:rsidRDefault="00C8015A" w:rsidP="00C8015A">
      <w:pPr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7E29FDA3" w14:textId="77777777" w:rsidR="00A7348A" w:rsidRDefault="00A7348A" w:rsidP="00B62814">
      <w:pPr>
        <w:numPr>
          <w:ilvl w:val="1"/>
          <w:numId w:val="29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 xml:space="preserve">Jeżeli wniosek o wyjaśnienie treści </w:t>
      </w:r>
      <w:r w:rsidR="00B62814">
        <w:rPr>
          <w:rFonts w:ascii="Calibri" w:hAnsi="Calibri" w:cs="Calibri"/>
          <w:sz w:val="22"/>
          <w:szCs w:val="22"/>
        </w:rPr>
        <w:t>ZAPYTANIA</w:t>
      </w:r>
      <w:r w:rsidR="00371AD6" w:rsidRPr="00746152">
        <w:rPr>
          <w:rFonts w:ascii="Calibri" w:hAnsi="Calibri" w:cs="Calibri"/>
          <w:sz w:val="22"/>
          <w:szCs w:val="22"/>
        </w:rPr>
        <w:t xml:space="preserve"> </w:t>
      </w:r>
      <w:r w:rsidRPr="00746152">
        <w:rPr>
          <w:rFonts w:ascii="Calibri" w:hAnsi="Calibri" w:cs="Calibri"/>
          <w:sz w:val="22"/>
          <w:szCs w:val="22"/>
        </w:rPr>
        <w:t>wpłynął po upływie terminu składania</w:t>
      </w:r>
      <w:r w:rsidR="006B0B60" w:rsidRPr="00746152">
        <w:rPr>
          <w:rFonts w:ascii="Calibri" w:hAnsi="Calibri" w:cs="Calibri"/>
          <w:sz w:val="22"/>
          <w:szCs w:val="22"/>
        </w:rPr>
        <w:t xml:space="preserve"> wniosku, o którym mowa w pkt </w:t>
      </w:r>
      <w:r w:rsidR="000C063A">
        <w:rPr>
          <w:rFonts w:ascii="Calibri" w:hAnsi="Calibri" w:cs="Calibri"/>
          <w:sz w:val="22"/>
          <w:szCs w:val="22"/>
        </w:rPr>
        <w:t>1</w:t>
      </w:r>
      <w:r w:rsidR="00B62814">
        <w:rPr>
          <w:rFonts w:ascii="Calibri" w:hAnsi="Calibri" w:cs="Calibri"/>
          <w:sz w:val="22"/>
          <w:szCs w:val="22"/>
        </w:rPr>
        <w:t>7</w:t>
      </w:r>
      <w:r w:rsidRPr="00746152">
        <w:rPr>
          <w:rFonts w:ascii="Calibri" w:hAnsi="Calibri" w:cs="Calibri"/>
          <w:sz w:val="22"/>
          <w:szCs w:val="22"/>
        </w:rPr>
        <w:t xml:space="preserve">.1, lub dotyczy udzielonych wyjaśnień, </w:t>
      </w:r>
      <w:r w:rsidR="001D05ED" w:rsidRPr="00746152">
        <w:rPr>
          <w:rFonts w:ascii="Calibri" w:hAnsi="Calibri" w:cs="Calibri"/>
          <w:sz w:val="22"/>
          <w:szCs w:val="22"/>
        </w:rPr>
        <w:t>Z</w:t>
      </w:r>
      <w:r w:rsidRPr="00746152">
        <w:rPr>
          <w:rFonts w:ascii="Calibri" w:hAnsi="Calibri" w:cs="Calibri"/>
          <w:sz w:val="22"/>
          <w:szCs w:val="22"/>
        </w:rPr>
        <w:t>amawiający może udzielić wyjaśnień albo pozostawić wniosek bez rozpoznania.</w:t>
      </w:r>
    </w:p>
    <w:p w14:paraId="2BF44748" w14:textId="77777777" w:rsidR="00C8015A" w:rsidRPr="00746152" w:rsidRDefault="00C8015A" w:rsidP="00C8015A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555F72BE" w14:textId="77777777" w:rsidR="008521B8" w:rsidRDefault="00A7348A" w:rsidP="00B62814">
      <w:pPr>
        <w:numPr>
          <w:ilvl w:val="1"/>
          <w:numId w:val="29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 xml:space="preserve">W uzasadnionych przypadkach </w:t>
      </w:r>
      <w:r w:rsidR="001D05ED" w:rsidRPr="00746152">
        <w:rPr>
          <w:rFonts w:ascii="Calibri" w:hAnsi="Calibri" w:cs="Calibri"/>
          <w:sz w:val="22"/>
          <w:szCs w:val="22"/>
        </w:rPr>
        <w:t>Z</w:t>
      </w:r>
      <w:r w:rsidRPr="00746152">
        <w:rPr>
          <w:rFonts w:ascii="Calibri" w:hAnsi="Calibri" w:cs="Calibri"/>
          <w:sz w:val="22"/>
          <w:szCs w:val="22"/>
        </w:rPr>
        <w:t xml:space="preserve">amawiający może przed upływem terminu składania ofert zmienić treść </w:t>
      </w:r>
      <w:r w:rsidR="00B62814">
        <w:rPr>
          <w:rFonts w:ascii="Calibri" w:hAnsi="Calibri" w:cs="Calibri"/>
          <w:sz w:val="22"/>
          <w:szCs w:val="22"/>
        </w:rPr>
        <w:t>ZAPYTANIA</w:t>
      </w:r>
      <w:r w:rsidRPr="00746152">
        <w:rPr>
          <w:rFonts w:ascii="Calibri" w:hAnsi="Calibri" w:cs="Calibri"/>
          <w:sz w:val="22"/>
          <w:szCs w:val="22"/>
        </w:rPr>
        <w:t xml:space="preserve">. Dokonaną zmianę treści </w:t>
      </w:r>
      <w:r w:rsidR="00371AD6">
        <w:rPr>
          <w:rFonts w:ascii="Calibri" w:hAnsi="Calibri" w:cs="Calibri"/>
          <w:sz w:val="22"/>
          <w:szCs w:val="22"/>
        </w:rPr>
        <w:t xml:space="preserve">warunków </w:t>
      </w:r>
      <w:r w:rsidR="001D05ED" w:rsidRPr="00746152">
        <w:rPr>
          <w:rFonts w:ascii="Calibri" w:hAnsi="Calibri" w:cs="Calibri"/>
          <w:sz w:val="22"/>
          <w:szCs w:val="22"/>
        </w:rPr>
        <w:t>Z</w:t>
      </w:r>
      <w:r w:rsidRPr="00746152">
        <w:rPr>
          <w:rFonts w:ascii="Calibri" w:hAnsi="Calibri" w:cs="Calibri"/>
          <w:sz w:val="22"/>
          <w:szCs w:val="22"/>
        </w:rPr>
        <w:t xml:space="preserve">amawiający udostępnia na stronie internetowej. </w:t>
      </w:r>
    </w:p>
    <w:p w14:paraId="49C1B7D8" w14:textId="77777777" w:rsidR="00814ECA" w:rsidRDefault="00814ECA" w:rsidP="00814ECA">
      <w:pPr>
        <w:pStyle w:val="Akapitzlist"/>
        <w:rPr>
          <w:szCs w:val="22"/>
        </w:rPr>
      </w:pPr>
    </w:p>
    <w:p w14:paraId="27B6A4A0" w14:textId="77777777" w:rsidR="00393152" w:rsidRPr="00746152" w:rsidRDefault="00814ECA" w:rsidP="00B62814">
      <w:pPr>
        <w:numPr>
          <w:ilvl w:val="1"/>
          <w:numId w:val="29"/>
        </w:numPr>
        <w:ind w:left="426" w:hanging="426"/>
        <w:contextualSpacing/>
        <w:jc w:val="both"/>
      </w:pPr>
      <w:r w:rsidRPr="001E781C">
        <w:rPr>
          <w:rFonts w:ascii="Calibri" w:hAnsi="Calibri" w:cs="Calibri"/>
          <w:sz w:val="22"/>
          <w:szCs w:val="22"/>
        </w:rPr>
        <w:t xml:space="preserve"> Zamawiający zastrzega sobie </w:t>
      </w:r>
      <w:r w:rsidR="00C20A8C" w:rsidRPr="001E781C">
        <w:rPr>
          <w:rFonts w:ascii="Calibri" w:hAnsi="Calibri" w:cs="Calibri"/>
          <w:sz w:val="22"/>
          <w:szCs w:val="22"/>
        </w:rPr>
        <w:t xml:space="preserve">możliwość </w:t>
      </w:r>
      <w:r w:rsidRPr="001E781C">
        <w:rPr>
          <w:rFonts w:ascii="Calibri" w:hAnsi="Calibri" w:cs="Calibri"/>
          <w:sz w:val="22"/>
          <w:szCs w:val="22"/>
        </w:rPr>
        <w:t>unieważnieni</w:t>
      </w:r>
      <w:r w:rsidR="00C20A8C" w:rsidRPr="001E781C">
        <w:rPr>
          <w:rFonts w:ascii="Calibri" w:hAnsi="Calibri" w:cs="Calibri"/>
          <w:sz w:val="22"/>
          <w:szCs w:val="22"/>
        </w:rPr>
        <w:t>a</w:t>
      </w:r>
      <w:r w:rsidRPr="001E781C">
        <w:rPr>
          <w:rFonts w:ascii="Calibri" w:hAnsi="Calibri" w:cs="Calibri"/>
          <w:sz w:val="22"/>
          <w:szCs w:val="22"/>
        </w:rPr>
        <w:t xml:space="preserve"> postępowania</w:t>
      </w:r>
      <w:r w:rsidR="001E781C" w:rsidRPr="001E781C">
        <w:rPr>
          <w:rFonts w:ascii="Calibri" w:hAnsi="Calibri" w:cs="Calibri"/>
          <w:sz w:val="22"/>
          <w:szCs w:val="22"/>
        </w:rPr>
        <w:t xml:space="preserve"> bez podania przyczyny</w:t>
      </w:r>
      <w:r w:rsidR="001E781C">
        <w:rPr>
          <w:rFonts w:ascii="Calibri" w:hAnsi="Calibri" w:cs="Calibri"/>
          <w:sz w:val="22"/>
          <w:szCs w:val="22"/>
        </w:rPr>
        <w:t>.</w:t>
      </w:r>
    </w:p>
    <w:p w14:paraId="24D648B9" w14:textId="77777777" w:rsidR="00393152" w:rsidRPr="00746152" w:rsidRDefault="00393152" w:rsidP="00B64917">
      <w:pPr>
        <w:tabs>
          <w:tab w:val="left" w:pos="709"/>
          <w:tab w:val="left" w:leader="dot" w:pos="9792"/>
        </w:tabs>
        <w:contextualSpacing/>
        <w:jc w:val="both"/>
        <w:rPr>
          <w:rFonts w:ascii="Calibri" w:hAnsi="Calibri" w:cs="Calibri"/>
          <w:b/>
          <w:color w:val="4472C4"/>
          <w:sz w:val="22"/>
          <w:szCs w:val="22"/>
        </w:rPr>
      </w:pPr>
    </w:p>
    <w:p w14:paraId="4BB09655" w14:textId="77777777" w:rsidR="00393152" w:rsidRPr="00746152" w:rsidRDefault="00E5116A" w:rsidP="002E4AE4">
      <w:pPr>
        <w:numPr>
          <w:ilvl w:val="0"/>
          <w:numId w:val="4"/>
        </w:numPr>
        <w:ind w:left="426" w:hanging="426"/>
        <w:contextualSpacing/>
        <w:jc w:val="both"/>
        <w:rPr>
          <w:rFonts w:ascii="Calibri" w:hAnsi="Calibri" w:cs="Calibri"/>
          <w:b/>
          <w:color w:val="0070C0"/>
          <w:szCs w:val="22"/>
        </w:rPr>
      </w:pPr>
      <w:r>
        <w:rPr>
          <w:rFonts w:ascii="Calibri" w:hAnsi="Calibri" w:cs="Calibri"/>
          <w:b/>
          <w:color w:val="0070C0"/>
          <w:szCs w:val="22"/>
        </w:rPr>
        <w:t>ZAŁĄCZNIKI DO SO</w:t>
      </w:r>
      <w:r w:rsidR="00E234C2" w:rsidRPr="00746152">
        <w:rPr>
          <w:rFonts w:ascii="Calibri" w:hAnsi="Calibri" w:cs="Calibri"/>
          <w:b/>
          <w:color w:val="0070C0"/>
          <w:szCs w:val="22"/>
        </w:rPr>
        <w:t>W</w:t>
      </w:r>
      <w:r>
        <w:rPr>
          <w:rFonts w:ascii="Calibri" w:hAnsi="Calibri" w:cs="Calibri"/>
          <w:b/>
          <w:color w:val="0070C0"/>
          <w:szCs w:val="22"/>
        </w:rPr>
        <w:t>U</w:t>
      </w:r>
      <w:r w:rsidR="00E234C2" w:rsidRPr="00746152">
        <w:rPr>
          <w:rFonts w:ascii="Calibri" w:hAnsi="Calibri" w:cs="Calibri"/>
          <w:b/>
          <w:color w:val="0070C0"/>
          <w:szCs w:val="22"/>
        </w:rPr>
        <w:t>Z</w:t>
      </w:r>
    </w:p>
    <w:p w14:paraId="50840C66" w14:textId="77777777" w:rsidR="00AB2066" w:rsidRPr="00746152" w:rsidRDefault="00AB2066" w:rsidP="00B64917">
      <w:pPr>
        <w:ind w:left="426"/>
        <w:contextualSpacing/>
        <w:jc w:val="both"/>
        <w:rPr>
          <w:rFonts w:ascii="Calibri" w:hAnsi="Calibri" w:cs="Calibri"/>
          <w:b/>
          <w:color w:val="0070C0"/>
          <w:szCs w:val="22"/>
        </w:rPr>
      </w:pPr>
    </w:p>
    <w:p w14:paraId="74DC96DE" w14:textId="77777777" w:rsidR="007875AC" w:rsidRDefault="00E234C2" w:rsidP="00B64917">
      <w:pPr>
        <w:tabs>
          <w:tab w:val="left" w:pos="1080"/>
          <w:tab w:val="left" w:leader="dot" w:pos="9792"/>
        </w:tabs>
        <w:ind w:left="426"/>
        <w:contextualSpacing/>
        <w:jc w:val="both"/>
        <w:rPr>
          <w:rFonts w:ascii="Calibri" w:eastAsia="Verdana" w:hAnsi="Calibri" w:cs="Calibri"/>
          <w:sz w:val="22"/>
          <w:szCs w:val="22"/>
        </w:rPr>
      </w:pPr>
      <w:r w:rsidRPr="00C20A8C">
        <w:rPr>
          <w:rFonts w:ascii="Calibri" w:eastAsia="Verdana" w:hAnsi="Calibri" w:cs="Calibri"/>
          <w:sz w:val="22"/>
          <w:szCs w:val="22"/>
        </w:rPr>
        <w:t>Z</w:t>
      </w:r>
      <w:r w:rsidR="00393152" w:rsidRPr="00C20A8C">
        <w:rPr>
          <w:rFonts w:ascii="Calibri" w:eastAsia="Verdana" w:hAnsi="Calibri" w:cs="Calibri"/>
          <w:sz w:val="22"/>
          <w:szCs w:val="22"/>
        </w:rPr>
        <w:t>ałącznik</w:t>
      </w:r>
      <w:r w:rsidR="00D461C8">
        <w:rPr>
          <w:rFonts w:ascii="Calibri" w:eastAsia="Verdana" w:hAnsi="Calibri" w:cs="Calibri"/>
          <w:sz w:val="22"/>
          <w:szCs w:val="22"/>
        </w:rPr>
        <w:t>i</w:t>
      </w:r>
      <w:r w:rsidR="00393152" w:rsidRPr="00C20A8C">
        <w:rPr>
          <w:rFonts w:ascii="Calibri" w:eastAsia="Verdana" w:hAnsi="Calibri" w:cs="Calibri"/>
          <w:sz w:val="22"/>
          <w:szCs w:val="22"/>
        </w:rPr>
        <w:t xml:space="preserve"> nr 1</w:t>
      </w:r>
      <w:r w:rsidR="00A1082E">
        <w:rPr>
          <w:rFonts w:ascii="Calibri" w:eastAsia="Verdana" w:hAnsi="Calibri" w:cs="Calibri"/>
          <w:sz w:val="22"/>
          <w:szCs w:val="22"/>
        </w:rPr>
        <w:t xml:space="preserve"> </w:t>
      </w:r>
      <w:r w:rsidR="00D461C8">
        <w:rPr>
          <w:rFonts w:ascii="Calibri" w:eastAsia="Verdana" w:hAnsi="Calibri" w:cs="Calibri"/>
          <w:sz w:val="22"/>
          <w:szCs w:val="22"/>
        </w:rPr>
        <w:t xml:space="preserve">– </w:t>
      </w:r>
      <w:r w:rsidR="001E781C">
        <w:rPr>
          <w:rFonts w:ascii="Calibri" w:eastAsia="Verdana" w:hAnsi="Calibri" w:cs="Calibri"/>
          <w:sz w:val="22"/>
          <w:szCs w:val="22"/>
        </w:rPr>
        <w:t>formularz</w:t>
      </w:r>
      <w:r w:rsidR="00C90B0F">
        <w:rPr>
          <w:rFonts w:ascii="Calibri" w:eastAsia="Verdana" w:hAnsi="Calibri" w:cs="Calibri"/>
          <w:sz w:val="22"/>
          <w:szCs w:val="22"/>
        </w:rPr>
        <w:t>e asortymentowo-cenowe</w:t>
      </w:r>
    </w:p>
    <w:p w14:paraId="4D94BF7A" w14:textId="77777777" w:rsidR="00393152" w:rsidRPr="001E781C" w:rsidRDefault="00D461C8" w:rsidP="001E781C">
      <w:pPr>
        <w:tabs>
          <w:tab w:val="left" w:pos="1080"/>
          <w:tab w:val="left" w:leader="dot" w:pos="9792"/>
        </w:tabs>
        <w:ind w:left="426"/>
        <w:contextualSpacing/>
        <w:jc w:val="both"/>
        <w:rPr>
          <w:rFonts w:ascii="Calibri" w:eastAsia="Verdana" w:hAnsi="Calibri" w:cs="Calibri"/>
          <w:sz w:val="22"/>
          <w:szCs w:val="22"/>
        </w:rPr>
      </w:pPr>
      <w:r w:rsidRPr="00C20A8C">
        <w:rPr>
          <w:rFonts w:ascii="Calibri" w:eastAsia="Verdana" w:hAnsi="Calibri" w:cs="Calibri"/>
          <w:sz w:val="22"/>
          <w:szCs w:val="22"/>
        </w:rPr>
        <w:t>Załącznik</w:t>
      </w:r>
      <w:r>
        <w:rPr>
          <w:rFonts w:ascii="Calibri" w:eastAsia="Verdana" w:hAnsi="Calibri" w:cs="Calibri"/>
          <w:sz w:val="22"/>
          <w:szCs w:val="22"/>
        </w:rPr>
        <w:t>i</w:t>
      </w:r>
      <w:r w:rsidRPr="00C20A8C">
        <w:rPr>
          <w:rFonts w:ascii="Calibri" w:eastAsia="Verdana" w:hAnsi="Calibri" w:cs="Calibri"/>
          <w:sz w:val="22"/>
          <w:szCs w:val="22"/>
        </w:rPr>
        <w:t xml:space="preserve"> nr </w:t>
      </w:r>
      <w:r w:rsidR="00A1082E">
        <w:rPr>
          <w:rFonts w:ascii="Calibri" w:eastAsia="Verdana" w:hAnsi="Calibri" w:cs="Calibri"/>
          <w:sz w:val="22"/>
          <w:szCs w:val="22"/>
        </w:rPr>
        <w:t>2</w:t>
      </w:r>
      <w:r>
        <w:rPr>
          <w:rFonts w:ascii="Calibri" w:eastAsia="Verdana" w:hAnsi="Calibri" w:cs="Calibri"/>
          <w:sz w:val="22"/>
          <w:szCs w:val="22"/>
        </w:rPr>
        <w:t xml:space="preserve">– </w:t>
      </w:r>
      <w:r w:rsidR="007875AC">
        <w:rPr>
          <w:rFonts w:ascii="Calibri" w:eastAsia="Verdana" w:hAnsi="Calibri" w:cs="Calibri"/>
          <w:sz w:val="22"/>
          <w:szCs w:val="22"/>
        </w:rPr>
        <w:t xml:space="preserve">formularz </w:t>
      </w:r>
      <w:r w:rsidR="00C90B0F">
        <w:rPr>
          <w:rFonts w:ascii="Calibri" w:eastAsia="Verdana" w:hAnsi="Calibri" w:cs="Calibri"/>
          <w:sz w:val="22"/>
          <w:szCs w:val="22"/>
        </w:rPr>
        <w:t>ofertowy</w:t>
      </w:r>
    </w:p>
    <w:p w14:paraId="5E829CAF" w14:textId="77777777" w:rsidR="00A776EA" w:rsidRDefault="00A776EA" w:rsidP="00B64917">
      <w:pPr>
        <w:tabs>
          <w:tab w:val="left" w:pos="1080"/>
          <w:tab w:val="left" w:leader="dot" w:pos="9792"/>
        </w:tabs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5563FC">
        <w:rPr>
          <w:rFonts w:ascii="Calibri" w:hAnsi="Calibri" w:cs="Calibri"/>
          <w:sz w:val="22"/>
          <w:szCs w:val="22"/>
        </w:rPr>
        <w:t xml:space="preserve">Załącznik nr </w:t>
      </w:r>
      <w:r w:rsidR="00A1082E">
        <w:rPr>
          <w:rFonts w:ascii="Calibri" w:hAnsi="Calibri" w:cs="Calibri"/>
          <w:sz w:val="22"/>
          <w:szCs w:val="22"/>
        </w:rPr>
        <w:t>3</w:t>
      </w:r>
      <w:r w:rsidRPr="005563FC">
        <w:rPr>
          <w:rFonts w:ascii="Calibri" w:hAnsi="Calibri" w:cs="Calibri"/>
          <w:sz w:val="22"/>
          <w:szCs w:val="22"/>
        </w:rPr>
        <w:t xml:space="preserve"> – </w:t>
      </w:r>
      <w:r w:rsidR="00933F37">
        <w:rPr>
          <w:rFonts w:ascii="Calibri" w:hAnsi="Calibri" w:cs="Calibri"/>
          <w:sz w:val="22"/>
          <w:szCs w:val="22"/>
        </w:rPr>
        <w:t>oświadczenie o spełnieniu warunków</w:t>
      </w:r>
    </w:p>
    <w:p w14:paraId="53C1DEF5" w14:textId="77777777" w:rsidR="0083142D" w:rsidRPr="001B28D7" w:rsidRDefault="003E5880" w:rsidP="001B28D7">
      <w:pPr>
        <w:tabs>
          <w:tab w:val="left" w:pos="1080"/>
          <w:tab w:val="left" w:leader="dot" w:pos="9792"/>
        </w:tabs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</w:t>
      </w:r>
      <w:r w:rsidR="00A1082E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– </w:t>
      </w:r>
      <w:r w:rsidR="00B40C8D">
        <w:rPr>
          <w:rFonts w:ascii="Calibri" w:hAnsi="Calibri" w:cs="Calibri"/>
          <w:sz w:val="22"/>
          <w:szCs w:val="22"/>
        </w:rPr>
        <w:t xml:space="preserve">oświadczenie </w:t>
      </w:r>
      <w:r w:rsidR="001B28D7">
        <w:rPr>
          <w:rFonts w:ascii="Calibri" w:hAnsi="Calibri" w:cs="Calibri"/>
          <w:sz w:val="22"/>
          <w:szCs w:val="22"/>
        </w:rPr>
        <w:t>o powiązaniach kapitałowych</w:t>
      </w:r>
    </w:p>
    <w:p w14:paraId="4F9340BC" w14:textId="77777777" w:rsidR="00F816DB" w:rsidRDefault="0083142D" w:rsidP="00B64917">
      <w:pPr>
        <w:tabs>
          <w:tab w:val="left" w:pos="1080"/>
          <w:tab w:val="left" w:leader="dot" w:pos="9792"/>
        </w:tabs>
        <w:contextualSpacing/>
        <w:jc w:val="both"/>
      </w:pPr>
      <w:r>
        <w:t xml:space="preserve">       </w:t>
      </w:r>
      <w:r w:rsidRPr="00F816DB">
        <w:rPr>
          <w:rFonts w:ascii="Calibri" w:hAnsi="Calibri" w:cs="Calibri"/>
          <w:sz w:val="22"/>
          <w:szCs w:val="22"/>
        </w:rPr>
        <w:t xml:space="preserve">Załącznik nr </w:t>
      </w:r>
      <w:r w:rsidR="00A1082E">
        <w:rPr>
          <w:rFonts w:ascii="Calibri" w:hAnsi="Calibri" w:cs="Calibri"/>
          <w:sz w:val="22"/>
          <w:szCs w:val="22"/>
        </w:rPr>
        <w:t>5</w:t>
      </w:r>
      <w:r w:rsidR="00F816DB">
        <w:rPr>
          <w:rFonts w:ascii="Calibri" w:hAnsi="Calibri" w:cs="Calibri"/>
          <w:sz w:val="22"/>
          <w:szCs w:val="22"/>
        </w:rPr>
        <w:t>– oświadczenie o niepodleganiu wykluczeniu</w:t>
      </w:r>
    </w:p>
    <w:p w14:paraId="5F273D11" w14:textId="77777777" w:rsidR="00A7348A" w:rsidRDefault="0083142D" w:rsidP="00B64917">
      <w:pPr>
        <w:tabs>
          <w:tab w:val="left" w:pos="1080"/>
          <w:tab w:val="left" w:leader="dot" w:pos="9792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t xml:space="preserve"> </w:t>
      </w:r>
      <w:r w:rsidR="00F816DB">
        <w:t xml:space="preserve">      </w:t>
      </w:r>
      <w:r w:rsidR="00A1082E">
        <w:rPr>
          <w:rFonts w:ascii="Calibri" w:hAnsi="Calibri" w:cs="Calibri"/>
          <w:sz w:val="22"/>
          <w:szCs w:val="22"/>
        </w:rPr>
        <w:t xml:space="preserve">Załącznik nr 6 </w:t>
      </w:r>
      <w:r>
        <w:t xml:space="preserve">- </w:t>
      </w:r>
      <w:r w:rsidR="00933F37">
        <w:rPr>
          <w:rFonts w:ascii="Calibri" w:hAnsi="Calibri" w:cs="Calibri"/>
          <w:sz w:val="22"/>
          <w:szCs w:val="22"/>
        </w:rPr>
        <w:t>wzór umowy</w:t>
      </w:r>
      <w:r w:rsidR="008972F8">
        <w:rPr>
          <w:rFonts w:ascii="Calibri" w:hAnsi="Calibri" w:cs="Calibri"/>
          <w:sz w:val="22"/>
          <w:szCs w:val="22"/>
        </w:rPr>
        <w:t>.</w:t>
      </w:r>
    </w:p>
    <w:p w14:paraId="7F5EAE08" w14:textId="77777777" w:rsidR="00B40C8D" w:rsidRDefault="00933F37" w:rsidP="00B64917">
      <w:pPr>
        <w:tabs>
          <w:tab w:val="left" w:pos="1080"/>
          <w:tab w:val="left" w:leader="dot" w:pos="9792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</w:p>
    <w:p w14:paraId="6E476895" w14:textId="77777777" w:rsidR="00100CEA" w:rsidRPr="00746152" w:rsidRDefault="00E234C2" w:rsidP="00C8015A">
      <w:pPr>
        <w:ind w:left="5245"/>
        <w:contextualSpacing/>
        <w:jc w:val="both"/>
        <w:rPr>
          <w:rFonts w:ascii="Calibri" w:hAnsi="Calibri" w:cs="Calibri"/>
          <w:sz w:val="22"/>
          <w:szCs w:val="22"/>
        </w:rPr>
      </w:pPr>
      <w:r w:rsidRPr="00746152">
        <w:rPr>
          <w:rFonts w:ascii="Calibri" w:hAnsi="Calibri" w:cs="Calibri"/>
          <w:sz w:val="22"/>
          <w:szCs w:val="22"/>
        </w:rPr>
        <w:tab/>
      </w:r>
      <w:r w:rsidRPr="00746152">
        <w:rPr>
          <w:rFonts w:ascii="Calibri" w:hAnsi="Calibri" w:cs="Calibri"/>
          <w:sz w:val="22"/>
          <w:szCs w:val="22"/>
        </w:rPr>
        <w:tab/>
      </w:r>
    </w:p>
    <w:sectPr w:rsidR="00100CEA" w:rsidRPr="00746152" w:rsidSect="003759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09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461930" w14:textId="77777777" w:rsidR="00A22157" w:rsidRDefault="00A22157">
      <w:r>
        <w:separator/>
      </w:r>
    </w:p>
  </w:endnote>
  <w:endnote w:type="continuationSeparator" w:id="0">
    <w:p w14:paraId="25F672B2" w14:textId="77777777" w:rsidR="00A22157" w:rsidRDefault="00A2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MS Gothic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20B0604020202020204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1F40AA" w14:textId="77777777" w:rsidR="00CD126F" w:rsidRDefault="00CD12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F9F51A7" w14:textId="77777777" w:rsidR="002A5F4C" w:rsidRPr="003E787A" w:rsidRDefault="002A5F4C" w:rsidP="006D40BE">
    <w:pPr>
      <w:pStyle w:val="Tekstpodstawowy"/>
      <w:pBdr>
        <w:top w:val="single" w:sz="4" w:space="10" w:color="000000"/>
        <w:left w:val="none" w:sz="0" w:space="0" w:color="000000"/>
        <w:bottom w:val="none" w:sz="0" w:space="0" w:color="000000"/>
        <w:right w:val="none" w:sz="0" w:space="0" w:color="000000"/>
      </w:pBdr>
      <w:spacing w:line="360" w:lineRule="auto"/>
      <w:rPr>
        <w:rFonts w:ascii="Calibri" w:eastAsia="Verdana" w:hAnsi="Calibri" w:cs="Calibri"/>
        <w:b/>
        <w:sz w:val="22"/>
        <w:szCs w:val="22"/>
      </w:rPr>
    </w:pPr>
    <w:r>
      <w:rPr>
        <w:rFonts w:ascii="Calibri" w:eastAsia="Verdana" w:hAnsi="Calibri" w:cs="Calibri"/>
        <w:b/>
        <w:sz w:val="22"/>
        <w:szCs w:val="22"/>
      </w:rPr>
      <w:tab/>
    </w:r>
    <w:r>
      <w:rPr>
        <w:rFonts w:ascii="Calibri" w:eastAsia="Verdana" w:hAnsi="Calibri" w:cs="Calibri"/>
        <w:b/>
        <w:sz w:val="22"/>
        <w:szCs w:val="22"/>
      </w:rPr>
      <w:tab/>
    </w:r>
    <w:r>
      <w:rPr>
        <w:rFonts w:ascii="Calibri" w:eastAsia="Verdana" w:hAnsi="Calibri" w:cs="Calibri"/>
        <w:b/>
        <w:sz w:val="22"/>
        <w:szCs w:val="22"/>
      </w:rPr>
      <w:tab/>
    </w:r>
    <w:r>
      <w:rPr>
        <w:rFonts w:ascii="Calibri" w:eastAsia="Verdana" w:hAnsi="Calibri" w:cs="Calibri"/>
        <w:b/>
        <w:sz w:val="22"/>
        <w:szCs w:val="22"/>
      </w:rPr>
      <w:tab/>
    </w:r>
    <w:r>
      <w:rPr>
        <w:rFonts w:ascii="Calibri" w:eastAsia="Verdana" w:hAnsi="Calibri" w:cs="Calibri"/>
        <w:b/>
        <w:sz w:val="22"/>
        <w:szCs w:val="22"/>
      </w:rPr>
      <w:tab/>
    </w:r>
    <w:r>
      <w:rPr>
        <w:rFonts w:ascii="Calibri" w:eastAsia="Verdana" w:hAnsi="Calibri" w:cs="Calibri"/>
        <w:b/>
        <w:sz w:val="22"/>
        <w:szCs w:val="22"/>
      </w:rPr>
      <w:tab/>
    </w:r>
    <w:r>
      <w:rPr>
        <w:rFonts w:ascii="Calibri" w:eastAsia="Verdana" w:hAnsi="Calibri" w:cs="Calibri"/>
        <w:b/>
        <w:sz w:val="22"/>
        <w:szCs w:val="22"/>
      </w:rPr>
      <w:tab/>
    </w:r>
    <w:r w:rsidRPr="00513E5E">
      <w:rPr>
        <w:rFonts w:ascii="Calibri" w:eastAsia="Verdana" w:hAnsi="Calibri" w:cs="Calibri"/>
        <w:b/>
        <w:sz w:val="22"/>
        <w:szCs w:val="22"/>
      </w:rPr>
      <w:t xml:space="preserve">strona </w:t>
    </w:r>
    <w:r w:rsidRPr="00513E5E">
      <w:rPr>
        <w:rFonts w:ascii="Calibri" w:hAnsi="Calibri" w:cs="Calibri"/>
        <w:sz w:val="22"/>
        <w:szCs w:val="22"/>
      </w:rPr>
      <w:t xml:space="preserve"> </w:t>
    </w:r>
    <w:r w:rsidRPr="00513E5E">
      <w:rPr>
        <w:rFonts w:ascii="Calibri" w:hAnsi="Calibri" w:cs="Calibri"/>
        <w:b/>
        <w:sz w:val="22"/>
        <w:szCs w:val="22"/>
      </w:rPr>
      <w:fldChar w:fldCharType="begin"/>
    </w:r>
    <w:r w:rsidRPr="00513E5E">
      <w:rPr>
        <w:rFonts w:ascii="Calibri" w:hAnsi="Calibri" w:cs="Calibri"/>
        <w:b/>
        <w:sz w:val="22"/>
        <w:szCs w:val="22"/>
      </w:rPr>
      <w:instrText xml:space="preserve"> PAGE \* ARABIC </w:instrText>
    </w:r>
    <w:r w:rsidRPr="00513E5E">
      <w:rPr>
        <w:rFonts w:ascii="Calibri" w:hAnsi="Calibri" w:cs="Calibri"/>
        <w:b/>
        <w:sz w:val="22"/>
        <w:szCs w:val="22"/>
      </w:rPr>
      <w:fldChar w:fldCharType="separate"/>
    </w:r>
    <w:r w:rsidR="0052222F">
      <w:rPr>
        <w:rFonts w:ascii="Calibri" w:hAnsi="Calibri" w:cs="Calibri"/>
        <w:b/>
        <w:noProof/>
        <w:sz w:val="22"/>
        <w:szCs w:val="22"/>
      </w:rPr>
      <w:t>8</w:t>
    </w:r>
    <w:r w:rsidRPr="00513E5E">
      <w:rPr>
        <w:rFonts w:ascii="Calibri" w:hAnsi="Calibri" w:cs="Calibri"/>
        <w:b/>
        <w:sz w:val="22"/>
        <w:szCs w:val="22"/>
      </w:rPr>
      <w:fldChar w:fldCharType="end"/>
    </w:r>
    <w:r w:rsidRPr="00513E5E">
      <w:rPr>
        <w:rFonts w:ascii="Calibri" w:hAnsi="Calibri" w:cs="Calibri"/>
        <w:sz w:val="22"/>
        <w:szCs w:val="22"/>
      </w:rPr>
      <w:t xml:space="preserve"> / </w:t>
    </w:r>
    <w:r w:rsidRPr="00513E5E">
      <w:rPr>
        <w:rFonts w:ascii="Calibri" w:hAnsi="Calibri" w:cs="Calibri"/>
        <w:b/>
        <w:sz w:val="22"/>
        <w:szCs w:val="22"/>
      </w:rPr>
      <w:fldChar w:fldCharType="begin"/>
    </w:r>
    <w:r w:rsidRPr="00513E5E">
      <w:rPr>
        <w:rFonts w:ascii="Calibri" w:hAnsi="Calibri" w:cs="Calibri"/>
        <w:b/>
        <w:sz w:val="22"/>
        <w:szCs w:val="22"/>
      </w:rPr>
      <w:instrText xml:space="preserve"> NUMPAGES \* ARABIC </w:instrText>
    </w:r>
    <w:r w:rsidRPr="00513E5E">
      <w:rPr>
        <w:rFonts w:ascii="Calibri" w:hAnsi="Calibri" w:cs="Calibri"/>
        <w:b/>
        <w:sz w:val="22"/>
        <w:szCs w:val="22"/>
      </w:rPr>
      <w:fldChar w:fldCharType="separate"/>
    </w:r>
    <w:r w:rsidR="0052222F">
      <w:rPr>
        <w:rFonts w:ascii="Calibri" w:hAnsi="Calibri" w:cs="Calibri"/>
        <w:b/>
        <w:noProof/>
        <w:sz w:val="22"/>
        <w:szCs w:val="22"/>
      </w:rPr>
      <w:t>8</w:t>
    </w:r>
    <w:r w:rsidRPr="00513E5E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649732" w14:textId="77777777" w:rsidR="00CD126F" w:rsidRDefault="00CD1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13B8AEC" w14:textId="77777777" w:rsidR="00A22157" w:rsidRDefault="00A22157">
      <w:r>
        <w:separator/>
      </w:r>
    </w:p>
  </w:footnote>
  <w:footnote w:type="continuationSeparator" w:id="0">
    <w:p w14:paraId="5888D605" w14:textId="77777777" w:rsidR="00A22157" w:rsidRDefault="00A2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694C247" w14:textId="77777777" w:rsidR="00CD126F" w:rsidRDefault="00CD12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F6BFDD" w14:textId="77777777" w:rsidR="00CD126F" w:rsidRDefault="00CD12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CFFF61" w14:textId="77777777" w:rsidR="00CD126F" w:rsidRDefault="00CD12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 w15:restartNumberingAfterBreak="0">
    <w:nsid w:val="00000003"/>
    <w:multiLevelType w:val="multilevel"/>
    <w:tmpl w:val="0BA29D04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/>
        <w:i w:val="0"/>
        <w:spacing w:val="4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 w15:restartNumberingAfterBreak="0">
    <w:nsid w:val="00000004"/>
    <w:multiLevelType w:val="multilevel"/>
    <w:tmpl w:val="2E0E28BE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Calibri" w:hint="default"/>
        <w:b/>
        <w:bCs/>
        <w:color w:val="auto"/>
        <w:spacing w:val="4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 w15:restartNumberingAfterBreak="0">
    <w:nsid w:val="00000005"/>
    <w:multiLevelType w:val="multilevel"/>
    <w:tmpl w:val="0E5A126C"/>
    <w:name w:val="WW8Num5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705"/>
      </w:pPr>
      <w:rPr>
        <w:rFonts w:cs="Verdana"/>
        <w:b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-9"/>
        </w:tabs>
        <w:ind w:left="786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10" w15:restartNumberingAfterBreak="0">
    <w:nsid w:val="0000000D"/>
    <w:multiLevelType w:val="singleLevel"/>
    <w:tmpl w:val="ADB6C0C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Verdana" w:hAnsi="Calibri" w:cs="Calibri" w:hint="default"/>
        <w:b w:val="0"/>
        <w:bCs w:val="0"/>
        <w:sz w:val="20"/>
        <w:szCs w:val="20"/>
      </w:rPr>
    </w:lvl>
  </w:abstractNum>
  <w:abstractNum w:abstractNumId="11" w15:restartNumberingAfterBreak="0">
    <w:nsid w:val="0000000E"/>
    <w:multiLevelType w:val="singleLevel"/>
    <w:tmpl w:val="146823E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</w:rPr>
    </w:lvl>
  </w:abstractNum>
  <w:abstractNum w:abstractNumId="12" w15:restartNumberingAfterBreak="0">
    <w:nsid w:val="0000000F"/>
    <w:multiLevelType w:val="multilevel"/>
    <w:tmpl w:val="8DCE9DB6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i w:val="0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 w15:restartNumberingAfterBreak="0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4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5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6" w15:restartNumberingAfterBreak="0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4"/>
    <w:multiLevelType w:val="singleLevel"/>
    <w:tmpl w:val="160E96F8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i w:val="0"/>
        <w:sz w:val="20"/>
      </w:rPr>
    </w:lvl>
  </w:abstractNum>
  <w:abstractNum w:abstractNumId="18" w15:restartNumberingAfterBreak="0">
    <w:nsid w:val="00000015"/>
    <w:multiLevelType w:val="multilevel"/>
    <w:tmpl w:val="AB5219A4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Calibri" w:hint="default"/>
        <w:b/>
        <w:bCs/>
        <w:i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9" w15:restartNumberingAfterBreak="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20" w15:restartNumberingAfterBreak="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 w15:restartNumberingAfterBreak="0">
    <w:nsid w:val="00000019"/>
    <w:multiLevelType w:val="singleLevel"/>
    <w:tmpl w:val="00000019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22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 w15:restartNumberingAfterBreak="0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 w15:restartNumberingAfterBreak="0">
    <w:nsid w:val="0000001C"/>
    <w:multiLevelType w:val="singleLevel"/>
    <w:tmpl w:val="0000001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z w:val="20"/>
        <w:szCs w:val="20"/>
      </w:rPr>
    </w:lvl>
  </w:abstractNum>
  <w:abstractNum w:abstractNumId="25" w15:restartNumberingAfterBreak="0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 w15:restartNumberingAfterBreak="0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 w15:restartNumberingAfterBreak="0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 w15:restartNumberingAfterBreak="0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29" w15:restartNumberingAfterBreak="0">
    <w:nsid w:val="00000022"/>
    <w:multiLevelType w:val="singleLevel"/>
    <w:tmpl w:val="76BA606E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i w:val="0"/>
        <w:strike w:val="0"/>
        <w:color w:val="auto"/>
        <w:sz w:val="20"/>
        <w:szCs w:val="20"/>
      </w:rPr>
    </w:lvl>
  </w:abstractNum>
  <w:abstractNum w:abstractNumId="30" w15:restartNumberingAfterBreak="0">
    <w:nsid w:val="00000024"/>
    <w:multiLevelType w:val="multilevel"/>
    <w:tmpl w:val="BA20E706"/>
    <w:name w:val="WW8Num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0"/>
      </w:rPr>
    </w:lvl>
  </w:abstractNum>
  <w:abstractNum w:abstractNumId="31" w15:restartNumberingAfterBreak="0">
    <w:nsid w:val="011D6C4A"/>
    <w:multiLevelType w:val="multilevel"/>
    <w:tmpl w:val="FDFE9EAA"/>
    <w:name w:val="WW8Num423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0"/>
      </w:rPr>
    </w:lvl>
  </w:abstractNum>
  <w:abstractNum w:abstractNumId="32" w15:restartNumberingAfterBreak="0">
    <w:nsid w:val="01292F27"/>
    <w:multiLevelType w:val="hybridMultilevel"/>
    <w:tmpl w:val="6D469EA2"/>
    <w:lvl w:ilvl="0" w:tplc="04150017">
      <w:start w:val="1"/>
      <w:numFmt w:val="lowerLetter"/>
      <w:lvlText w:val="%1)"/>
      <w:lvlJc w:val="left"/>
      <w:pPr>
        <w:ind w:left="1095" w:hanging="37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1A42937"/>
    <w:multiLevelType w:val="multilevel"/>
    <w:tmpl w:val="C9461D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0894481C"/>
    <w:multiLevelType w:val="multilevel"/>
    <w:tmpl w:val="372CF17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0E626F23"/>
    <w:multiLevelType w:val="hybridMultilevel"/>
    <w:tmpl w:val="C4A2046A"/>
    <w:name w:val="WW8Num4222"/>
    <w:lvl w:ilvl="0" w:tplc="3822CAE2">
      <w:start w:val="1"/>
      <w:numFmt w:val="decimal"/>
      <w:lvlText w:val="%1."/>
      <w:lvlJc w:val="left"/>
      <w:pPr>
        <w:ind w:left="1854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0EA628EB"/>
    <w:multiLevelType w:val="hybridMultilevel"/>
    <w:tmpl w:val="0B88C3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11055BB"/>
    <w:multiLevelType w:val="multilevel"/>
    <w:tmpl w:val="391C4640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8" w15:restartNumberingAfterBreak="0">
    <w:nsid w:val="173D2798"/>
    <w:multiLevelType w:val="hybridMultilevel"/>
    <w:tmpl w:val="99689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752A6A"/>
    <w:multiLevelType w:val="multilevel"/>
    <w:tmpl w:val="DD1C261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1C7E36E1"/>
    <w:multiLevelType w:val="hybridMultilevel"/>
    <w:tmpl w:val="982A2E8E"/>
    <w:lvl w:ilvl="0" w:tplc="314A49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66B83B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D00CDB"/>
    <w:multiLevelType w:val="hybridMultilevel"/>
    <w:tmpl w:val="DCC02FD6"/>
    <w:name w:val="WW8Num32222222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5335206"/>
    <w:multiLevelType w:val="multilevel"/>
    <w:tmpl w:val="450AF6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6041620"/>
    <w:multiLevelType w:val="hybridMultilevel"/>
    <w:tmpl w:val="4C42DD14"/>
    <w:lvl w:ilvl="0" w:tplc="F41EA93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6E2E8A"/>
    <w:multiLevelType w:val="hybridMultilevel"/>
    <w:tmpl w:val="3F10B2FE"/>
    <w:lvl w:ilvl="0" w:tplc="6BAC3050">
      <w:start w:val="1"/>
      <w:numFmt w:val="decimal"/>
      <w:lvlText w:val="%1."/>
      <w:lvlJc w:val="left"/>
      <w:pPr>
        <w:ind w:left="5464" w:hanging="360"/>
      </w:pPr>
      <w:rPr>
        <w:rFonts w:ascii="Calibri" w:hAnsi="Calibri" w:cs="Calibri" w:hint="default"/>
        <w:b/>
        <w:color w:val="0070C0"/>
        <w:sz w:val="24"/>
        <w:szCs w:val="24"/>
      </w:rPr>
    </w:lvl>
    <w:lvl w:ilvl="1" w:tplc="04150003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b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8437F0"/>
    <w:multiLevelType w:val="hybridMultilevel"/>
    <w:tmpl w:val="598A88CE"/>
    <w:name w:val="WW8Num422"/>
    <w:lvl w:ilvl="0" w:tplc="3822CA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A23AC7"/>
    <w:multiLevelType w:val="multilevel"/>
    <w:tmpl w:val="4AD413E0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60583B"/>
    <w:multiLevelType w:val="hybridMultilevel"/>
    <w:tmpl w:val="2BD29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B13528"/>
    <w:multiLevelType w:val="hybridMultilevel"/>
    <w:tmpl w:val="8B4EA39E"/>
    <w:lvl w:ilvl="0" w:tplc="96BC366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FDF15F9"/>
    <w:multiLevelType w:val="multilevel"/>
    <w:tmpl w:val="4F7A8126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0F4208"/>
    <w:multiLevelType w:val="multilevel"/>
    <w:tmpl w:val="A446BB8E"/>
    <w:name w:val="WW8Num42"/>
    <w:styleLink w:val="Styl1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Verdana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51" w15:restartNumberingAfterBreak="0">
    <w:nsid w:val="506324AF"/>
    <w:multiLevelType w:val="multilevel"/>
    <w:tmpl w:val="1BF6E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2" w15:restartNumberingAfterBreak="0">
    <w:nsid w:val="55A72B44"/>
    <w:multiLevelType w:val="multilevel"/>
    <w:tmpl w:val="33CA3A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D067498"/>
    <w:multiLevelType w:val="multilevel"/>
    <w:tmpl w:val="9A6A444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4" w15:restartNumberingAfterBreak="0">
    <w:nsid w:val="64CE0A59"/>
    <w:multiLevelType w:val="multilevel"/>
    <w:tmpl w:val="49E43B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BC06F90"/>
    <w:multiLevelType w:val="multilevel"/>
    <w:tmpl w:val="6FC2E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59476BB"/>
    <w:multiLevelType w:val="multilevel"/>
    <w:tmpl w:val="714CF5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8B21845"/>
    <w:multiLevelType w:val="multilevel"/>
    <w:tmpl w:val="BB4A8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BE43692"/>
    <w:multiLevelType w:val="multilevel"/>
    <w:tmpl w:val="5BF06E92"/>
    <w:lvl w:ilvl="0">
      <w:start w:val="2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E462419"/>
    <w:multiLevelType w:val="multilevel"/>
    <w:tmpl w:val="0A8270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E7B11A4"/>
    <w:multiLevelType w:val="multilevel"/>
    <w:tmpl w:val="10D4F316"/>
    <w:name w:val="WW8Num42222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 w:hint="default"/>
        <w:b/>
        <w:bCs/>
        <w:i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Calibri" w:hint="default"/>
        <w:b/>
        <w:bCs/>
        <w:i/>
        <w:color w:val="auto"/>
        <w:spacing w:val="4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i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i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i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i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i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i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i/>
        <w:spacing w:val="4"/>
        <w:sz w:val="20"/>
        <w:szCs w:val="20"/>
      </w:rPr>
    </w:lvl>
  </w:abstractNum>
  <w:num w:numId="1" w16cid:durableId="1282375211">
    <w:abstractNumId w:val="0"/>
  </w:num>
  <w:num w:numId="2" w16cid:durableId="478112918">
    <w:abstractNumId w:val="6"/>
  </w:num>
  <w:num w:numId="3" w16cid:durableId="156921946">
    <w:abstractNumId w:val="8"/>
  </w:num>
  <w:num w:numId="4" w16cid:durableId="2047099682">
    <w:abstractNumId w:val="44"/>
  </w:num>
  <w:num w:numId="5" w16cid:durableId="609748543">
    <w:abstractNumId w:val="50"/>
  </w:num>
  <w:num w:numId="6" w16cid:durableId="1463108390">
    <w:abstractNumId w:val="32"/>
  </w:num>
  <w:num w:numId="7" w16cid:durableId="1552182645">
    <w:abstractNumId w:val="36"/>
  </w:num>
  <w:num w:numId="8" w16cid:durableId="1936553806">
    <w:abstractNumId w:val="48"/>
  </w:num>
  <w:num w:numId="9" w16cid:durableId="874849965">
    <w:abstractNumId w:val="40"/>
  </w:num>
  <w:num w:numId="10" w16cid:durableId="1786002888">
    <w:abstractNumId w:val="47"/>
  </w:num>
  <w:num w:numId="11" w16cid:durableId="1812868577">
    <w:abstractNumId w:val="43"/>
  </w:num>
  <w:num w:numId="12" w16cid:durableId="1005404213">
    <w:abstractNumId w:val="5"/>
  </w:num>
  <w:num w:numId="13" w16cid:durableId="2099981244">
    <w:abstractNumId w:val="39"/>
  </w:num>
  <w:num w:numId="14" w16cid:durableId="2009941318">
    <w:abstractNumId w:val="37"/>
  </w:num>
  <w:num w:numId="15" w16cid:durableId="1276710476">
    <w:abstractNumId w:val="49"/>
  </w:num>
  <w:num w:numId="16" w16cid:durableId="993485990">
    <w:abstractNumId w:val="57"/>
  </w:num>
  <w:num w:numId="17" w16cid:durableId="311060782">
    <w:abstractNumId w:val="42"/>
  </w:num>
  <w:num w:numId="18" w16cid:durableId="1247229275">
    <w:abstractNumId w:val="56"/>
  </w:num>
  <w:num w:numId="19" w16cid:durableId="587929738">
    <w:abstractNumId w:val="55"/>
  </w:num>
  <w:num w:numId="20" w16cid:durableId="644090663">
    <w:abstractNumId w:val="38"/>
  </w:num>
  <w:num w:numId="21" w16cid:durableId="288780709">
    <w:abstractNumId w:val="51"/>
  </w:num>
  <w:num w:numId="22" w16cid:durableId="466507406">
    <w:abstractNumId w:val="59"/>
  </w:num>
  <w:num w:numId="23" w16cid:durableId="1041441150">
    <w:abstractNumId w:val="33"/>
  </w:num>
  <w:num w:numId="24" w16cid:durableId="126970153">
    <w:abstractNumId w:val="53"/>
  </w:num>
  <w:num w:numId="25" w16cid:durableId="547960036">
    <w:abstractNumId w:val="54"/>
  </w:num>
  <w:num w:numId="26" w16cid:durableId="1164474036">
    <w:abstractNumId w:val="34"/>
  </w:num>
  <w:num w:numId="27" w16cid:durableId="429007997">
    <w:abstractNumId w:val="52"/>
  </w:num>
  <w:num w:numId="28" w16cid:durableId="327245692">
    <w:abstractNumId w:val="46"/>
  </w:num>
  <w:num w:numId="29" w16cid:durableId="1867212684">
    <w:abstractNumId w:val="58"/>
  </w:num>
  <w:numIdMacAtCleanup w:val="26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92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F1F"/>
    <w:rsid w:val="00006529"/>
    <w:rsid w:val="00006B21"/>
    <w:rsid w:val="00012333"/>
    <w:rsid w:val="0002043E"/>
    <w:rsid w:val="00020519"/>
    <w:rsid w:val="00027116"/>
    <w:rsid w:val="00034AF3"/>
    <w:rsid w:val="00041DC8"/>
    <w:rsid w:val="00043114"/>
    <w:rsid w:val="0005212C"/>
    <w:rsid w:val="0005433D"/>
    <w:rsid w:val="00054F03"/>
    <w:rsid w:val="00056587"/>
    <w:rsid w:val="000634F0"/>
    <w:rsid w:val="00063980"/>
    <w:rsid w:val="00064BFC"/>
    <w:rsid w:val="00066F1F"/>
    <w:rsid w:val="00070206"/>
    <w:rsid w:val="0007060C"/>
    <w:rsid w:val="000718E9"/>
    <w:rsid w:val="00071CA8"/>
    <w:rsid w:val="00072FC3"/>
    <w:rsid w:val="00081E4C"/>
    <w:rsid w:val="00091F95"/>
    <w:rsid w:val="000A0F36"/>
    <w:rsid w:val="000A49CF"/>
    <w:rsid w:val="000A503A"/>
    <w:rsid w:val="000A71D1"/>
    <w:rsid w:val="000B2559"/>
    <w:rsid w:val="000B3965"/>
    <w:rsid w:val="000B6191"/>
    <w:rsid w:val="000C063A"/>
    <w:rsid w:val="000D3A4D"/>
    <w:rsid w:val="000D6C18"/>
    <w:rsid w:val="000E151E"/>
    <w:rsid w:val="000E3A8D"/>
    <w:rsid w:val="000E573D"/>
    <w:rsid w:val="000F22B1"/>
    <w:rsid w:val="000F35C1"/>
    <w:rsid w:val="000F4218"/>
    <w:rsid w:val="000F5390"/>
    <w:rsid w:val="00100CEA"/>
    <w:rsid w:val="00101481"/>
    <w:rsid w:val="00104AAA"/>
    <w:rsid w:val="00116FF6"/>
    <w:rsid w:val="001204C5"/>
    <w:rsid w:val="001238A8"/>
    <w:rsid w:val="0012725C"/>
    <w:rsid w:val="001279A7"/>
    <w:rsid w:val="00127FEE"/>
    <w:rsid w:val="00133855"/>
    <w:rsid w:val="00135F04"/>
    <w:rsid w:val="0013778C"/>
    <w:rsid w:val="00146296"/>
    <w:rsid w:val="00147C94"/>
    <w:rsid w:val="00153417"/>
    <w:rsid w:val="00153AB1"/>
    <w:rsid w:val="001629CC"/>
    <w:rsid w:val="00163D97"/>
    <w:rsid w:val="001640FF"/>
    <w:rsid w:val="00165B4A"/>
    <w:rsid w:val="0016748D"/>
    <w:rsid w:val="00170D11"/>
    <w:rsid w:val="0017564A"/>
    <w:rsid w:val="001769D5"/>
    <w:rsid w:val="0018019E"/>
    <w:rsid w:val="00180CAA"/>
    <w:rsid w:val="00181D87"/>
    <w:rsid w:val="0019171B"/>
    <w:rsid w:val="00192482"/>
    <w:rsid w:val="001962EC"/>
    <w:rsid w:val="001A348C"/>
    <w:rsid w:val="001B28D7"/>
    <w:rsid w:val="001C1A23"/>
    <w:rsid w:val="001C1D28"/>
    <w:rsid w:val="001C5FA6"/>
    <w:rsid w:val="001D05ED"/>
    <w:rsid w:val="001D1A49"/>
    <w:rsid w:val="001D1E4C"/>
    <w:rsid w:val="001D2803"/>
    <w:rsid w:val="001D295A"/>
    <w:rsid w:val="001D2C41"/>
    <w:rsid w:val="001D2EE0"/>
    <w:rsid w:val="001E0A05"/>
    <w:rsid w:val="001E1F94"/>
    <w:rsid w:val="001E3172"/>
    <w:rsid w:val="001E380D"/>
    <w:rsid w:val="001E4292"/>
    <w:rsid w:val="001E7752"/>
    <w:rsid w:val="001E781C"/>
    <w:rsid w:val="001F08F9"/>
    <w:rsid w:val="001F15E0"/>
    <w:rsid w:val="001F2640"/>
    <w:rsid w:val="002120EE"/>
    <w:rsid w:val="00214B7E"/>
    <w:rsid w:val="002157AC"/>
    <w:rsid w:val="00215ACA"/>
    <w:rsid w:val="0022622A"/>
    <w:rsid w:val="002331CE"/>
    <w:rsid w:val="00243990"/>
    <w:rsid w:val="002447F3"/>
    <w:rsid w:val="00250166"/>
    <w:rsid w:val="00255069"/>
    <w:rsid w:val="00256FF5"/>
    <w:rsid w:val="00260007"/>
    <w:rsid w:val="0027090E"/>
    <w:rsid w:val="00274E00"/>
    <w:rsid w:val="002833CF"/>
    <w:rsid w:val="00285E93"/>
    <w:rsid w:val="00290BE1"/>
    <w:rsid w:val="00295EE5"/>
    <w:rsid w:val="002A0FD2"/>
    <w:rsid w:val="002A449A"/>
    <w:rsid w:val="002A4DF8"/>
    <w:rsid w:val="002A5AF8"/>
    <w:rsid w:val="002A5F4C"/>
    <w:rsid w:val="002A7537"/>
    <w:rsid w:val="002B06E9"/>
    <w:rsid w:val="002C0D44"/>
    <w:rsid w:val="002C48EE"/>
    <w:rsid w:val="002C4E07"/>
    <w:rsid w:val="002C5F3D"/>
    <w:rsid w:val="002C6BC1"/>
    <w:rsid w:val="002D1839"/>
    <w:rsid w:val="002D2697"/>
    <w:rsid w:val="002E4AE4"/>
    <w:rsid w:val="002F0525"/>
    <w:rsid w:val="002F4F07"/>
    <w:rsid w:val="002F5278"/>
    <w:rsid w:val="002F5DED"/>
    <w:rsid w:val="003048FF"/>
    <w:rsid w:val="00306304"/>
    <w:rsid w:val="0031417B"/>
    <w:rsid w:val="00314FC3"/>
    <w:rsid w:val="00315E96"/>
    <w:rsid w:val="00320477"/>
    <w:rsid w:val="00335092"/>
    <w:rsid w:val="00335577"/>
    <w:rsid w:val="0034091D"/>
    <w:rsid w:val="00343BCB"/>
    <w:rsid w:val="00343C7E"/>
    <w:rsid w:val="00347189"/>
    <w:rsid w:val="00347249"/>
    <w:rsid w:val="003500E0"/>
    <w:rsid w:val="00350D57"/>
    <w:rsid w:val="00350EA9"/>
    <w:rsid w:val="00361C51"/>
    <w:rsid w:val="00364CE4"/>
    <w:rsid w:val="00371AD6"/>
    <w:rsid w:val="003759DD"/>
    <w:rsid w:val="003822E2"/>
    <w:rsid w:val="0038539D"/>
    <w:rsid w:val="00385B29"/>
    <w:rsid w:val="00386125"/>
    <w:rsid w:val="00386D88"/>
    <w:rsid w:val="00393152"/>
    <w:rsid w:val="00394D9E"/>
    <w:rsid w:val="003A359E"/>
    <w:rsid w:val="003A4018"/>
    <w:rsid w:val="003B2A29"/>
    <w:rsid w:val="003B5935"/>
    <w:rsid w:val="003B6A2F"/>
    <w:rsid w:val="003C06F9"/>
    <w:rsid w:val="003C2756"/>
    <w:rsid w:val="003C3DC7"/>
    <w:rsid w:val="003D0DC6"/>
    <w:rsid w:val="003D2E32"/>
    <w:rsid w:val="003E35C7"/>
    <w:rsid w:val="003E5880"/>
    <w:rsid w:val="003E787A"/>
    <w:rsid w:val="003E7987"/>
    <w:rsid w:val="0040222D"/>
    <w:rsid w:val="00405F69"/>
    <w:rsid w:val="00410A0B"/>
    <w:rsid w:val="004144C4"/>
    <w:rsid w:val="004168A1"/>
    <w:rsid w:val="00423199"/>
    <w:rsid w:val="0042398C"/>
    <w:rsid w:val="00424AF1"/>
    <w:rsid w:val="00425EE1"/>
    <w:rsid w:val="00433795"/>
    <w:rsid w:val="00434DC7"/>
    <w:rsid w:val="004366BB"/>
    <w:rsid w:val="004375E5"/>
    <w:rsid w:val="00437E7F"/>
    <w:rsid w:val="004451AB"/>
    <w:rsid w:val="00455170"/>
    <w:rsid w:val="004555A0"/>
    <w:rsid w:val="0046305E"/>
    <w:rsid w:val="0047659D"/>
    <w:rsid w:val="004803FC"/>
    <w:rsid w:val="0049062A"/>
    <w:rsid w:val="00490967"/>
    <w:rsid w:val="004939EB"/>
    <w:rsid w:val="00495718"/>
    <w:rsid w:val="004979B3"/>
    <w:rsid w:val="004A7DDB"/>
    <w:rsid w:val="004B4441"/>
    <w:rsid w:val="004B4B20"/>
    <w:rsid w:val="004C43FE"/>
    <w:rsid w:val="004C567D"/>
    <w:rsid w:val="004C610A"/>
    <w:rsid w:val="004D72B7"/>
    <w:rsid w:val="004D7FDE"/>
    <w:rsid w:val="004E65F7"/>
    <w:rsid w:val="004F254D"/>
    <w:rsid w:val="004F6017"/>
    <w:rsid w:val="005044CB"/>
    <w:rsid w:val="00505C17"/>
    <w:rsid w:val="0051287E"/>
    <w:rsid w:val="005131CA"/>
    <w:rsid w:val="00513E5E"/>
    <w:rsid w:val="00514FCB"/>
    <w:rsid w:val="00516C90"/>
    <w:rsid w:val="0052222F"/>
    <w:rsid w:val="00524A73"/>
    <w:rsid w:val="00525052"/>
    <w:rsid w:val="00525B6A"/>
    <w:rsid w:val="005303D3"/>
    <w:rsid w:val="00532341"/>
    <w:rsid w:val="0053491D"/>
    <w:rsid w:val="0053546F"/>
    <w:rsid w:val="00540AAB"/>
    <w:rsid w:val="00546EDD"/>
    <w:rsid w:val="00547528"/>
    <w:rsid w:val="005563FC"/>
    <w:rsid w:val="00562086"/>
    <w:rsid w:val="00572768"/>
    <w:rsid w:val="00574113"/>
    <w:rsid w:val="005760C9"/>
    <w:rsid w:val="00576F5A"/>
    <w:rsid w:val="00581C00"/>
    <w:rsid w:val="0058216D"/>
    <w:rsid w:val="005827A5"/>
    <w:rsid w:val="005A0515"/>
    <w:rsid w:val="005B09A0"/>
    <w:rsid w:val="005B09B6"/>
    <w:rsid w:val="005B0B7D"/>
    <w:rsid w:val="005B4234"/>
    <w:rsid w:val="005B52F3"/>
    <w:rsid w:val="005C17C2"/>
    <w:rsid w:val="005C3AD0"/>
    <w:rsid w:val="005C45BB"/>
    <w:rsid w:val="005C6012"/>
    <w:rsid w:val="005D3CBC"/>
    <w:rsid w:val="005D5733"/>
    <w:rsid w:val="005D70D9"/>
    <w:rsid w:val="005E1EBD"/>
    <w:rsid w:val="005E4B2B"/>
    <w:rsid w:val="005F09A5"/>
    <w:rsid w:val="005F2FE3"/>
    <w:rsid w:val="005F331B"/>
    <w:rsid w:val="005F4643"/>
    <w:rsid w:val="005F532F"/>
    <w:rsid w:val="00601A11"/>
    <w:rsid w:val="006045F0"/>
    <w:rsid w:val="00605977"/>
    <w:rsid w:val="00607973"/>
    <w:rsid w:val="00611BDA"/>
    <w:rsid w:val="00615052"/>
    <w:rsid w:val="00620F59"/>
    <w:rsid w:val="0062160A"/>
    <w:rsid w:val="00623997"/>
    <w:rsid w:val="00624632"/>
    <w:rsid w:val="00631E93"/>
    <w:rsid w:val="00632162"/>
    <w:rsid w:val="0063327D"/>
    <w:rsid w:val="0063365D"/>
    <w:rsid w:val="00640D11"/>
    <w:rsid w:val="00642D52"/>
    <w:rsid w:val="0064549E"/>
    <w:rsid w:val="00647725"/>
    <w:rsid w:val="00652FB8"/>
    <w:rsid w:val="006546BA"/>
    <w:rsid w:val="00656511"/>
    <w:rsid w:val="00656E70"/>
    <w:rsid w:val="00660C49"/>
    <w:rsid w:val="0066617B"/>
    <w:rsid w:val="0067216A"/>
    <w:rsid w:val="00674B59"/>
    <w:rsid w:val="0068152A"/>
    <w:rsid w:val="006828A6"/>
    <w:rsid w:val="00687FB3"/>
    <w:rsid w:val="00695EF4"/>
    <w:rsid w:val="006A056B"/>
    <w:rsid w:val="006A784A"/>
    <w:rsid w:val="006B00EB"/>
    <w:rsid w:val="006B0B60"/>
    <w:rsid w:val="006B4A11"/>
    <w:rsid w:val="006C61D7"/>
    <w:rsid w:val="006C791A"/>
    <w:rsid w:val="006D31E6"/>
    <w:rsid w:val="006D40BE"/>
    <w:rsid w:val="006D4966"/>
    <w:rsid w:val="006D7DE9"/>
    <w:rsid w:val="006F0F9A"/>
    <w:rsid w:val="006F2F29"/>
    <w:rsid w:val="006F3E3B"/>
    <w:rsid w:val="006F4ACB"/>
    <w:rsid w:val="006F4E83"/>
    <w:rsid w:val="006F5618"/>
    <w:rsid w:val="006F6E82"/>
    <w:rsid w:val="007045C6"/>
    <w:rsid w:val="007164F9"/>
    <w:rsid w:val="00720176"/>
    <w:rsid w:val="00724260"/>
    <w:rsid w:val="007245CA"/>
    <w:rsid w:val="00725383"/>
    <w:rsid w:val="00726C4C"/>
    <w:rsid w:val="00734115"/>
    <w:rsid w:val="0073450B"/>
    <w:rsid w:val="0073668E"/>
    <w:rsid w:val="007371D7"/>
    <w:rsid w:val="00741F13"/>
    <w:rsid w:val="00746152"/>
    <w:rsid w:val="00751FB2"/>
    <w:rsid w:val="007561AA"/>
    <w:rsid w:val="00757632"/>
    <w:rsid w:val="00760B98"/>
    <w:rsid w:val="007619B3"/>
    <w:rsid w:val="00763921"/>
    <w:rsid w:val="0076442E"/>
    <w:rsid w:val="00764A0A"/>
    <w:rsid w:val="007670EF"/>
    <w:rsid w:val="00767AB2"/>
    <w:rsid w:val="00780173"/>
    <w:rsid w:val="0078293F"/>
    <w:rsid w:val="00785C7E"/>
    <w:rsid w:val="007875AC"/>
    <w:rsid w:val="00790504"/>
    <w:rsid w:val="0079124F"/>
    <w:rsid w:val="00791395"/>
    <w:rsid w:val="0079182A"/>
    <w:rsid w:val="00791F64"/>
    <w:rsid w:val="00792266"/>
    <w:rsid w:val="007A082B"/>
    <w:rsid w:val="007A2834"/>
    <w:rsid w:val="007A67E6"/>
    <w:rsid w:val="007C068B"/>
    <w:rsid w:val="007C2C70"/>
    <w:rsid w:val="007D04DF"/>
    <w:rsid w:val="007D2E0A"/>
    <w:rsid w:val="007E0471"/>
    <w:rsid w:val="007E2BC8"/>
    <w:rsid w:val="007E3233"/>
    <w:rsid w:val="007E3802"/>
    <w:rsid w:val="007E4CC2"/>
    <w:rsid w:val="007E78FC"/>
    <w:rsid w:val="007F4698"/>
    <w:rsid w:val="007F6353"/>
    <w:rsid w:val="00800A6F"/>
    <w:rsid w:val="00800C21"/>
    <w:rsid w:val="00802CFA"/>
    <w:rsid w:val="00803645"/>
    <w:rsid w:val="0080449E"/>
    <w:rsid w:val="00804861"/>
    <w:rsid w:val="00804D72"/>
    <w:rsid w:val="00810F9F"/>
    <w:rsid w:val="00812574"/>
    <w:rsid w:val="00813AFB"/>
    <w:rsid w:val="00814ECA"/>
    <w:rsid w:val="00817BE8"/>
    <w:rsid w:val="0082311F"/>
    <w:rsid w:val="00830FDD"/>
    <w:rsid w:val="0083142D"/>
    <w:rsid w:val="00834A62"/>
    <w:rsid w:val="00846C01"/>
    <w:rsid w:val="00847733"/>
    <w:rsid w:val="008517D3"/>
    <w:rsid w:val="008521B8"/>
    <w:rsid w:val="00853DA5"/>
    <w:rsid w:val="0085414F"/>
    <w:rsid w:val="008566D1"/>
    <w:rsid w:val="00860CC0"/>
    <w:rsid w:val="008703BB"/>
    <w:rsid w:val="00870B59"/>
    <w:rsid w:val="0087282A"/>
    <w:rsid w:val="00883E1E"/>
    <w:rsid w:val="008841DE"/>
    <w:rsid w:val="00885CE0"/>
    <w:rsid w:val="008869BC"/>
    <w:rsid w:val="00892B11"/>
    <w:rsid w:val="00895C11"/>
    <w:rsid w:val="008972F8"/>
    <w:rsid w:val="00897C2F"/>
    <w:rsid w:val="008A794B"/>
    <w:rsid w:val="008A7B31"/>
    <w:rsid w:val="008A7B4C"/>
    <w:rsid w:val="008C121F"/>
    <w:rsid w:val="008C1526"/>
    <w:rsid w:val="008C39DF"/>
    <w:rsid w:val="008C5A08"/>
    <w:rsid w:val="008C6994"/>
    <w:rsid w:val="008F2D8E"/>
    <w:rsid w:val="008F4B86"/>
    <w:rsid w:val="008F4C52"/>
    <w:rsid w:val="008F4F82"/>
    <w:rsid w:val="00903857"/>
    <w:rsid w:val="00904A76"/>
    <w:rsid w:val="0091256D"/>
    <w:rsid w:val="00923D48"/>
    <w:rsid w:val="0092407E"/>
    <w:rsid w:val="009249F6"/>
    <w:rsid w:val="0093354B"/>
    <w:rsid w:val="009337FF"/>
    <w:rsid w:val="00933F37"/>
    <w:rsid w:val="00935E6B"/>
    <w:rsid w:val="00940194"/>
    <w:rsid w:val="009407D9"/>
    <w:rsid w:val="009434E1"/>
    <w:rsid w:val="0094376A"/>
    <w:rsid w:val="009518F4"/>
    <w:rsid w:val="0095547A"/>
    <w:rsid w:val="00961BEE"/>
    <w:rsid w:val="00963756"/>
    <w:rsid w:val="00964C4E"/>
    <w:rsid w:val="00970604"/>
    <w:rsid w:val="0097097A"/>
    <w:rsid w:val="00974317"/>
    <w:rsid w:val="00974E92"/>
    <w:rsid w:val="0097596F"/>
    <w:rsid w:val="00981EFF"/>
    <w:rsid w:val="0099593C"/>
    <w:rsid w:val="00997D15"/>
    <w:rsid w:val="009A2360"/>
    <w:rsid w:val="009B3FE1"/>
    <w:rsid w:val="009B7BF7"/>
    <w:rsid w:val="009C3CFC"/>
    <w:rsid w:val="009C5254"/>
    <w:rsid w:val="009D0EF1"/>
    <w:rsid w:val="009D12D6"/>
    <w:rsid w:val="009E1FCA"/>
    <w:rsid w:val="009F0B4B"/>
    <w:rsid w:val="009F5D0D"/>
    <w:rsid w:val="00A020C4"/>
    <w:rsid w:val="00A04026"/>
    <w:rsid w:val="00A053DE"/>
    <w:rsid w:val="00A06305"/>
    <w:rsid w:val="00A076B6"/>
    <w:rsid w:val="00A1082E"/>
    <w:rsid w:val="00A117B1"/>
    <w:rsid w:val="00A22157"/>
    <w:rsid w:val="00A2323F"/>
    <w:rsid w:val="00A30DBF"/>
    <w:rsid w:val="00A314FE"/>
    <w:rsid w:val="00A32C44"/>
    <w:rsid w:val="00A3372C"/>
    <w:rsid w:val="00A37D88"/>
    <w:rsid w:val="00A41EB7"/>
    <w:rsid w:val="00A45D14"/>
    <w:rsid w:val="00A46170"/>
    <w:rsid w:val="00A47334"/>
    <w:rsid w:val="00A6004D"/>
    <w:rsid w:val="00A670B2"/>
    <w:rsid w:val="00A7348A"/>
    <w:rsid w:val="00A762F4"/>
    <w:rsid w:val="00A776EA"/>
    <w:rsid w:val="00A808F0"/>
    <w:rsid w:val="00A824B4"/>
    <w:rsid w:val="00A85ADA"/>
    <w:rsid w:val="00A877F9"/>
    <w:rsid w:val="00A91CE8"/>
    <w:rsid w:val="00A93F1D"/>
    <w:rsid w:val="00A964DC"/>
    <w:rsid w:val="00AA6448"/>
    <w:rsid w:val="00AB0209"/>
    <w:rsid w:val="00AB2066"/>
    <w:rsid w:val="00AB689E"/>
    <w:rsid w:val="00AC540C"/>
    <w:rsid w:val="00AC5743"/>
    <w:rsid w:val="00AD68DC"/>
    <w:rsid w:val="00AE0414"/>
    <w:rsid w:val="00AE0425"/>
    <w:rsid w:val="00AE614A"/>
    <w:rsid w:val="00AF1958"/>
    <w:rsid w:val="00B0331E"/>
    <w:rsid w:val="00B0348E"/>
    <w:rsid w:val="00B05FC3"/>
    <w:rsid w:val="00B07531"/>
    <w:rsid w:val="00B10F74"/>
    <w:rsid w:val="00B11933"/>
    <w:rsid w:val="00B14B81"/>
    <w:rsid w:val="00B166CD"/>
    <w:rsid w:val="00B20072"/>
    <w:rsid w:val="00B224F2"/>
    <w:rsid w:val="00B25FE3"/>
    <w:rsid w:val="00B31D06"/>
    <w:rsid w:val="00B33CAC"/>
    <w:rsid w:val="00B40C8D"/>
    <w:rsid w:val="00B42E8C"/>
    <w:rsid w:val="00B42F1E"/>
    <w:rsid w:val="00B441FF"/>
    <w:rsid w:val="00B45416"/>
    <w:rsid w:val="00B45C2E"/>
    <w:rsid w:val="00B47616"/>
    <w:rsid w:val="00B47885"/>
    <w:rsid w:val="00B478F6"/>
    <w:rsid w:val="00B50BD9"/>
    <w:rsid w:val="00B62504"/>
    <w:rsid w:val="00B62814"/>
    <w:rsid w:val="00B62F3A"/>
    <w:rsid w:val="00B63612"/>
    <w:rsid w:val="00B64917"/>
    <w:rsid w:val="00B659CF"/>
    <w:rsid w:val="00B71648"/>
    <w:rsid w:val="00B75F72"/>
    <w:rsid w:val="00B765D8"/>
    <w:rsid w:val="00B81E5A"/>
    <w:rsid w:val="00B8292C"/>
    <w:rsid w:val="00B84008"/>
    <w:rsid w:val="00B852B0"/>
    <w:rsid w:val="00B85AEF"/>
    <w:rsid w:val="00B91AF3"/>
    <w:rsid w:val="00B92947"/>
    <w:rsid w:val="00B9493D"/>
    <w:rsid w:val="00B94965"/>
    <w:rsid w:val="00B96DFD"/>
    <w:rsid w:val="00BA10E4"/>
    <w:rsid w:val="00BA3307"/>
    <w:rsid w:val="00BA3D5F"/>
    <w:rsid w:val="00BA67DA"/>
    <w:rsid w:val="00BB74C2"/>
    <w:rsid w:val="00BC3856"/>
    <w:rsid w:val="00BC5DFF"/>
    <w:rsid w:val="00BD162D"/>
    <w:rsid w:val="00BD5594"/>
    <w:rsid w:val="00BD58AB"/>
    <w:rsid w:val="00BD72BF"/>
    <w:rsid w:val="00BE4DDF"/>
    <w:rsid w:val="00BE6C9E"/>
    <w:rsid w:val="00BE72C8"/>
    <w:rsid w:val="00BF36D1"/>
    <w:rsid w:val="00BF457F"/>
    <w:rsid w:val="00BF5C58"/>
    <w:rsid w:val="00BF63DF"/>
    <w:rsid w:val="00C078E1"/>
    <w:rsid w:val="00C1117B"/>
    <w:rsid w:val="00C11731"/>
    <w:rsid w:val="00C154D6"/>
    <w:rsid w:val="00C20415"/>
    <w:rsid w:val="00C20A8C"/>
    <w:rsid w:val="00C21DBE"/>
    <w:rsid w:val="00C22472"/>
    <w:rsid w:val="00C23CB3"/>
    <w:rsid w:val="00C27437"/>
    <w:rsid w:val="00C276B8"/>
    <w:rsid w:val="00C30164"/>
    <w:rsid w:val="00C41C31"/>
    <w:rsid w:val="00C42CAD"/>
    <w:rsid w:val="00C47AD9"/>
    <w:rsid w:val="00C53A04"/>
    <w:rsid w:val="00C5520A"/>
    <w:rsid w:val="00C55C61"/>
    <w:rsid w:val="00C5753E"/>
    <w:rsid w:val="00C63E9C"/>
    <w:rsid w:val="00C64001"/>
    <w:rsid w:val="00C653F7"/>
    <w:rsid w:val="00C714C5"/>
    <w:rsid w:val="00C73527"/>
    <w:rsid w:val="00C8015A"/>
    <w:rsid w:val="00C809F1"/>
    <w:rsid w:val="00C80E1B"/>
    <w:rsid w:val="00C90B0F"/>
    <w:rsid w:val="00C95B61"/>
    <w:rsid w:val="00C9750A"/>
    <w:rsid w:val="00CB00BF"/>
    <w:rsid w:val="00CB6C26"/>
    <w:rsid w:val="00CC1DE8"/>
    <w:rsid w:val="00CD126F"/>
    <w:rsid w:val="00CD1BA1"/>
    <w:rsid w:val="00CD2EC4"/>
    <w:rsid w:val="00CD3ECB"/>
    <w:rsid w:val="00CE0A24"/>
    <w:rsid w:val="00CE40C7"/>
    <w:rsid w:val="00CE4D4B"/>
    <w:rsid w:val="00CE4EA3"/>
    <w:rsid w:val="00CE70AC"/>
    <w:rsid w:val="00CF12BF"/>
    <w:rsid w:val="00CF1496"/>
    <w:rsid w:val="00CF3ED8"/>
    <w:rsid w:val="00CF6B7C"/>
    <w:rsid w:val="00D012FB"/>
    <w:rsid w:val="00D06AF3"/>
    <w:rsid w:val="00D1343E"/>
    <w:rsid w:val="00D13914"/>
    <w:rsid w:val="00D173CB"/>
    <w:rsid w:val="00D211E4"/>
    <w:rsid w:val="00D24543"/>
    <w:rsid w:val="00D31625"/>
    <w:rsid w:val="00D31789"/>
    <w:rsid w:val="00D322F4"/>
    <w:rsid w:val="00D3542F"/>
    <w:rsid w:val="00D36744"/>
    <w:rsid w:val="00D369F8"/>
    <w:rsid w:val="00D434C8"/>
    <w:rsid w:val="00D4613F"/>
    <w:rsid w:val="00D461C8"/>
    <w:rsid w:val="00D51EEF"/>
    <w:rsid w:val="00D528FA"/>
    <w:rsid w:val="00D56F62"/>
    <w:rsid w:val="00D606F5"/>
    <w:rsid w:val="00D60B37"/>
    <w:rsid w:val="00D66B52"/>
    <w:rsid w:val="00D77D17"/>
    <w:rsid w:val="00D8317D"/>
    <w:rsid w:val="00D83BE4"/>
    <w:rsid w:val="00D87687"/>
    <w:rsid w:val="00D87B65"/>
    <w:rsid w:val="00D900B5"/>
    <w:rsid w:val="00D913DF"/>
    <w:rsid w:val="00D95532"/>
    <w:rsid w:val="00D9680C"/>
    <w:rsid w:val="00DA45C6"/>
    <w:rsid w:val="00DA60EA"/>
    <w:rsid w:val="00DA7274"/>
    <w:rsid w:val="00DA7644"/>
    <w:rsid w:val="00DB1FF6"/>
    <w:rsid w:val="00DB24B1"/>
    <w:rsid w:val="00DB57CC"/>
    <w:rsid w:val="00DB5F2C"/>
    <w:rsid w:val="00DC3538"/>
    <w:rsid w:val="00DC69F6"/>
    <w:rsid w:val="00DD5E0C"/>
    <w:rsid w:val="00DD66FD"/>
    <w:rsid w:val="00DE3247"/>
    <w:rsid w:val="00DE46E5"/>
    <w:rsid w:val="00DE79A1"/>
    <w:rsid w:val="00DF333C"/>
    <w:rsid w:val="00E0007C"/>
    <w:rsid w:val="00E0592D"/>
    <w:rsid w:val="00E2349C"/>
    <w:rsid w:val="00E234C2"/>
    <w:rsid w:val="00E271D6"/>
    <w:rsid w:val="00E30491"/>
    <w:rsid w:val="00E316DA"/>
    <w:rsid w:val="00E33E2B"/>
    <w:rsid w:val="00E3542D"/>
    <w:rsid w:val="00E37DD7"/>
    <w:rsid w:val="00E43C75"/>
    <w:rsid w:val="00E46B6B"/>
    <w:rsid w:val="00E5055A"/>
    <w:rsid w:val="00E5116A"/>
    <w:rsid w:val="00E51926"/>
    <w:rsid w:val="00E52B81"/>
    <w:rsid w:val="00E53493"/>
    <w:rsid w:val="00E53F1A"/>
    <w:rsid w:val="00E54461"/>
    <w:rsid w:val="00E55EA0"/>
    <w:rsid w:val="00E6048A"/>
    <w:rsid w:val="00E61AB4"/>
    <w:rsid w:val="00E62930"/>
    <w:rsid w:val="00E62BE8"/>
    <w:rsid w:val="00E634EF"/>
    <w:rsid w:val="00E646FC"/>
    <w:rsid w:val="00E730ED"/>
    <w:rsid w:val="00E80224"/>
    <w:rsid w:val="00E842E4"/>
    <w:rsid w:val="00E90014"/>
    <w:rsid w:val="00E938FC"/>
    <w:rsid w:val="00E947CC"/>
    <w:rsid w:val="00EA0646"/>
    <w:rsid w:val="00EA3240"/>
    <w:rsid w:val="00EA4D94"/>
    <w:rsid w:val="00EA6EDB"/>
    <w:rsid w:val="00EA7926"/>
    <w:rsid w:val="00EA7CC4"/>
    <w:rsid w:val="00EB3C37"/>
    <w:rsid w:val="00EB5260"/>
    <w:rsid w:val="00EB6D78"/>
    <w:rsid w:val="00EB7414"/>
    <w:rsid w:val="00EC030D"/>
    <w:rsid w:val="00EC2698"/>
    <w:rsid w:val="00EC49B4"/>
    <w:rsid w:val="00EC53EB"/>
    <w:rsid w:val="00EC68F9"/>
    <w:rsid w:val="00ED204F"/>
    <w:rsid w:val="00ED446A"/>
    <w:rsid w:val="00EE1E19"/>
    <w:rsid w:val="00EE34F4"/>
    <w:rsid w:val="00EE3670"/>
    <w:rsid w:val="00EE5F1C"/>
    <w:rsid w:val="00EE75DC"/>
    <w:rsid w:val="00EF00C5"/>
    <w:rsid w:val="00EF0340"/>
    <w:rsid w:val="00EF1275"/>
    <w:rsid w:val="00F04718"/>
    <w:rsid w:val="00F063BD"/>
    <w:rsid w:val="00F12F3A"/>
    <w:rsid w:val="00F15086"/>
    <w:rsid w:val="00F32EBD"/>
    <w:rsid w:val="00F33307"/>
    <w:rsid w:val="00F35535"/>
    <w:rsid w:val="00F45EAE"/>
    <w:rsid w:val="00F462B7"/>
    <w:rsid w:val="00F511DC"/>
    <w:rsid w:val="00F633A5"/>
    <w:rsid w:val="00F66124"/>
    <w:rsid w:val="00F73015"/>
    <w:rsid w:val="00F748F5"/>
    <w:rsid w:val="00F76D41"/>
    <w:rsid w:val="00F816DB"/>
    <w:rsid w:val="00F8258A"/>
    <w:rsid w:val="00F84D10"/>
    <w:rsid w:val="00F87A76"/>
    <w:rsid w:val="00F92E29"/>
    <w:rsid w:val="00F96769"/>
    <w:rsid w:val="00F97F8F"/>
    <w:rsid w:val="00FA45EB"/>
    <w:rsid w:val="00FA5E5F"/>
    <w:rsid w:val="00FB1B1B"/>
    <w:rsid w:val="00FB1E98"/>
    <w:rsid w:val="00FB28C2"/>
    <w:rsid w:val="00FB4B1F"/>
    <w:rsid w:val="00FB5276"/>
    <w:rsid w:val="00FB697A"/>
    <w:rsid w:val="00FC4D7F"/>
    <w:rsid w:val="00FD391F"/>
    <w:rsid w:val="00FE5A0A"/>
    <w:rsid w:val="00FE79B8"/>
    <w:rsid w:val="00FF0C76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974637"/>
  <w15:chartTrackingRefBased/>
  <w15:docId w15:val="{BFAD6584-C33E-9C46-9A33-67B15C4E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 w:bidi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Verdana"/>
    </w:rPr>
  </w:style>
  <w:style w:type="character" w:customStyle="1" w:styleId="WW8Num2z0">
    <w:name w:val="WW8Num2z0"/>
    <w:rPr>
      <w:rFonts w:cs="Verdana"/>
    </w:rPr>
  </w:style>
  <w:style w:type="character" w:customStyle="1" w:styleId="WW8Num3z0">
    <w:name w:val="WW8Num3z0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Pr>
      <w:rFonts w:cs="Verdana"/>
      <w:b/>
    </w:rPr>
  </w:style>
  <w:style w:type="character" w:customStyle="1" w:styleId="WW8Num9z0">
    <w:name w:val="WW8Num9z0"/>
    <w:rPr>
      <w:rFonts w:ascii="Verdana" w:hAnsi="Verdana" w:cs="Times New Roman"/>
      <w:sz w:val="20"/>
    </w:rPr>
  </w:style>
  <w:style w:type="character" w:customStyle="1" w:styleId="WW8Num9z2">
    <w:name w:val="WW8Num9z2"/>
    <w:rPr>
      <w:rFonts w:cs="Times New Roman"/>
      <w:b w:val="0"/>
      <w:i w:val="0"/>
    </w:rPr>
  </w:style>
  <w:style w:type="character" w:customStyle="1" w:styleId="WW8Num10z0">
    <w:name w:val="WW8Num10z0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2z0">
    <w:name w:val="WW8Num12z0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Pr>
      <w:rFonts w:ascii="OpenSymbol" w:hAnsi="OpenSymbol" w:cs="Times New Roman"/>
      <w:b w:val="0"/>
    </w:rPr>
  </w:style>
  <w:style w:type="character" w:customStyle="1" w:styleId="WW8Num15z0">
    <w:name w:val="WW8Num15z0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Pr>
      <w:rFonts w:ascii="OpenSymbol" w:hAnsi="OpenSymbol" w:cs="Times New Roman"/>
    </w:rPr>
  </w:style>
  <w:style w:type="character" w:customStyle="1" w:styleId="WW8Num17z0">
    <w:name w:val="WW8Num17z0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Pr>
      <w:rFonts w:cs="Verdana"/>
    </w:rPr>
  </w:style>
  <w:style w:type="character" w:customStyle="1" w:styleId="WW8Num19z0">
    <w:name w:val="WW8Num19z0"/>
    <w:rPr>
      <w:rFonts w:ascii="Verdana" w:eastAsia="Times New Roman" w:hAnsi="Verdana" w:cs="Verdana"/>
    </w:rPr>
  </w:style>
  <w:style w:type="character" w:customStyle="1" w:styleId="WW8Num20z0">
    <w:name w:val="WW8Num20z0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Pr>
      <w:rFonts w:ascii="Verdana" w:hAnsi="Verdana" w:cs="Verdana" w:hint="default"/>
      <w:sz w:val="20"/>
    </w:rPr>
  </w:style>
  <w:style w:type="character" w:customStyle="1" w:styleId="WW8Num22z0">
    <w:name w:val="WW8Num22z0"/>
    <w:rPr>
      <w:rFonts w:eastAsia="Verdana" w:cs="Verdana" w:hint="default"/>
      <w:b w:val="0"/>
    </w:rPr>
  </w:style>
  <w:style w:type="character" w:customStyle="1" w:styleId="WW8Num23z0">
    <w:name w:val="WW8Num23z0"/>
    <w:rPr>
      <w:rFonts w:cs="Verdana" w:hint="default"/>
    </w:rPr>
  </w:style>
  <w:style w:type="character" w:customStyle="1" w:styleId="WW8Num24z0">
    <w:name w:val="WW8Num24z0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Pr>
      <w:rFonts w:cs="Verdana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Pr>
      <w:rFonts w:ascii="Verdana" w:hAnsi="Verdana" w:cs="Verdana" w:hint="default"/>
      <w:sz w:val="20"/>
    </w:rPr>
  </w:style>
  <w:style w:type="character" w:customStyle="1" w:styleId="WW8Num28z0">
    <w:name w:val="WW8Num28z0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Pr>
      <w:rFonts w:cs="Verdana" w:hint="default"/>
    </w:rPr>
  </w:style>
  <w:style w:type="character" w:customStyle="1" w:styleId="WW8Num35z0">
    <w:name w:val="WW8Num35z0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ascii="Verdana" w:hAnsi="Verdana" w:cs="Verdana" w:hint="default"/>
      <w:sz w:val="20"/>
    </w:rPr>
  </w:style>
  <w:style w:type="character" w:customStyle="1" w:styleId="WW8Num38z0">
    <w:name w:val="WW8Num38z0"/>
    <w:rPr>
      <w:rFonts w:ascii="Verdana" w:hAnsi="Verdana" w:cs="Verdana" w:hint="default"/>
      <w:sz w:val="20"/>
    </w:rPr>
  </w:style>
  <w:style w:type="character" w:customStyle="1" w:styleId="WW8Num39z0">
    <w:name w:val="WW8Num39z0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Pr>
      <w:rFonts w:ascii="Verdana" w:hAnsi="Verdana" w:cs="Verdana" w:hint="default"/>
      <w:b/>
      <w:sz w:val="20"/>
    </w:rPr>
  </w:style>
  <w:style w:type="character" w:customStyle="1" w:styleId="WW8Num43z0">
    <w:name w:val="WW8Num43z0"/>
    <w:rPr>
      <w:rFonts w:cs="Verdana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15z3">
    <w:name w:val="WW8Num15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6z1">
    <w:name w:val="WW8Num6z1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Pr>
      <w:rFonts w:cs="Times New Roman"/>
      <w:b w:val="0"/>
      <w:i w:val="0"/>
    </w:rPr>
  </w:style>
  <w:style w:type="character" w:customStyle="1" w:styleId="WW8Num16z3">
    <w:name w:val="WW8Num16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Pr>
      <w:rFonts w:ascii="OpenSymbol" w:hAnsi="OpenSymbol" w:cs="Times New Roman"/>
    </w:rPr>
  </w:style>
  <w:style w:type="character" w:customStyle="1" w:styleId="WW8Num25z1">
    <w:name w:val="WW8Num25z1"/>
    <w:rPr>
      <w:rFonts w:cs="Verdana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9z1">
    <w:name w:val="WW8Num29z1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cs="Times New Roman"/>
    </w:rPr>
  </w:style>
  <w:style w:type="character" w:customStyle="1" w:styleId="WW8Num7z1">
    <w:name w:val="WW8Num7z1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5z2">
    <w:name w:val="WW8Num15z2"/>
    <w:rPr>
      <w:rFonts w:cs="Times New Roman"/>
      <w:b w:val="0"/>
      <w:i w:val="0"/>
    </w:rPr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cs="Times New Roman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OpenSymbol" w:hAnsi="OpenSymbol" w:cs="Times New Roman"/>
      <w:b w:val="0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3">
    <w:name w:val="WW8Num36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Pr>
      <w:rFonts w:ascii="OpenSymbol" w:hAnsi="OpenSymbol" w:cs="Times New Roman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1">
    <w:name w:val="WW8Num41z1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Pr>
      <w:rFonts w:ascii="Verdana" w:hAnsi="Verdana" w:cs="Verdana" w:hint="default"/>
      <w:sz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eastAsia="Verdana" w:cs="Verdana" w:hint="default"/>
      <w:b w:val="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Pr>
      <w:rFonts w:ascii="Verdana" w:hAnsi="Verdana" w:cs="Verdana" w:hint="default"/>
      <w:sz w:val="2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Pr>
      <w:rFonts w:ascii="Verdana" w:hAnsi="Verdana" w:cs="Verdana" w:hint="default"/>
      <w:bCs/>
      <w:sz w:val="2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  <w:rPr>
      <w:rFonts w:hint="default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b/>
      <w:i w:val="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Pr>
      <w:rFonts w:hint="default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Verdana" w:hAnsi="Verdana" w:cs="Verdana" w:hint="default"/>
      <w:sz w:val="2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Verdana" w:hAnsi="Verdana" w:cs="Verdana" w:hint="default"/>
      <w:sz w:val="20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Domylnaczcionkaakapitu2">
    <w:name w:val="Domyślna czcionka akapitu2"/>
  </w:style>
  <w:style w:type="character" w:customStyle="1" w:styleId="WW8Num17z2">
    <w:name w:val="WW8Num17z2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4z1">
    <w:name w:val="WW8Num34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2">
    <w:name w:val="WW8Num36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1z1">
    <w:name w:val="WW8Num21z1"/>
    <w:rPr>
      <w:rFonts w:cs="Times New Roman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cs="Times New Roman"/>
    </w:rPr>
  </w:style>
  <w:style w:type="character" w:customStyle="1" w:styleId="WW8Num8z1">
    <w:name w:val="WW8Num8z1"/>
    <w:rPr>
      <w:rFonts w:ascii="Verdana" w:hAnsi="Verdana" w:cs="Verdana"/>
      <w:sz w:val="20"/>
      <w:szCs w:val="20"/>
    </w:rPr>
  </w:style>
  <w:style w:type="character" w:customStyle="1" w:styleId="WW8Num18z1">
    <w:name w:val="WW8Num18z1"/>
    <w:rPr>
      <w:rFonts w:cs="Verdana"/>
    </w:rPr>
  </w:style>
  <w:style w:type="character" w:customStyle="1" w:styleId="WW8Num22z1">
    <w:name w:val="WW8Num22z1"/>
    <w:rPr>
      <w:rFonts w:cs="Times New Roman"/>
    </w:rPr>
  </w:style>
  <w:style w:type="character" w:customStyle="1" w:styleId="WW8Num37z2">
    <w:name w:val="WW8Num37z2"/>
    <w:rPr>
      <w:rFonts w:cs="Times New Roman"/>
    </w:rPr>
  </w:style>
  <w:style w:type="character" w:customStyle="1" w:styleId="WW8Num47z2">
    <w:name w:val="WW8Num47z2"/>
    <w:rPr>
      <w:rFonts w:cs="Times New Roman"/>
    </w:rPr>
  </w:style>
  <w:style w:type="character" w:customStyle="1" w:styleId="WW8Num18z2">
    <w:name w:val="WW8Num18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z2">
    <w:name w:val="WW8Num4z2"/>
    <w:rPr>
      <w:rFonts w:cs="Times New Roman"/>
    </w:rPr>
  </w:style>
  <w:style w:type="character" w:customStyle="1" w:styleId="WW8Num9z1">
    <w:name w:val="WW8Num9z1"/>
    <w:rPr>
      <w:rFonts w:ascii="Verdana" w:hAnsi="Verdana" w:cs="Verdana"/>
      <w:sz w:val="20"/>
      <w:szCs w:val="20"/>
    </w:rPr>
  </w:style>
  <w:style w:type="character" w:customStyle="1" w:styleId="WW8Num19z1">
    <w:name w:val="WW8Num19z1"/>
    <w:rPr>
      <w:rFonts w:cs="Verdana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19z2">
    <w:name w:val="WW8Num19z2"/>
    <w:rPr>
      <w:rFonts w:cs="Times New Roman"/>
      <w:b w:val="0"/>
      <w:i w:val="0"/>
    </w:rPr>
  </w:style>
  <w:style w:type="character" w:customStyle="1" w:styleId="WW8Num42z2">
    <w:name w:val="WW8Num42z2"/>
    <w:rPr>
      <w:rFonts w:cs="Times New Roman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20z2">
    <w:name w:val="WW8Num20z2"/>
    <w:rPr>
      <w:rFonts w:cs="Times New Roman"/>
      <w:b w:val="0"/>
      <w:i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53z1">
    <w:name w:val="WW8Num53z1"/>
    <w:rPr>
      <w:rFonts w:cs="Times New Roman"/>
    </w:rPr>
  </w:style>
  <w:style w:type="character" w:customStyle="1" w:styleId="WW8Num55z2">
    <w:name w:val="WW8Num55z2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Pr>
      <w:b/>
    </w:rPr>
  </w:style>
  <w:style w:type="character" w:styleId="Numerstrony">
    <w:name w:val="page number"/>
    <w:rPr>
      <w:rFonts w:cs="Times New Roman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customStyle="1" w:styleId="Pogrubienie1">
    <w:name w:val="Pogrubienie1"/>
    <w:rPr>
      <w:b/>
    </w:rPr>
  </w:style>
  <w:style w:type="character" w:customStyle="1" w:styleId="TekstpodstawowyZnak">
    <w:name w:val="Tekst podstawowy Znak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55z1">
    <w:name w:val="WW8Num55z1"/>
    <w:rPr>
      <w:rFonts w:ascii="Courier New" w:hAnsi="Courier New" w:cs="StarSymbol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-Domylnaczcionkaakapitu">
    <w:name w:val="WW-Domyślna czcionka akapitu"/>
  </w:style>
  <w:style w:type="character" w:customStyle="1" w:styleId="FontStyle14">
    <w:name w:val="Font Style1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cs="Verdana"/>
      <w:lang w:eastAsia="zh-CN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komentarzaZnak2">
    <w:name w:val="Tekst komentarza Znak2"/>
    <w:rPr>
      <w:rFonts w:cs="Verdana"/>
      <w:lang w:eastAsia="zh-CN"/>
    </w:rPr>
  </w:style>
  <w:style w:type="character" w:styleId="Numerwiersza">
    <w:name w:val="line number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StarSymbol"/>
      <w:szCs w:val="20"/>
    </w:rPr>
  </w:style>
  <w:style w:type="paragraph" w:styleId="Lista">
    <w:name w:val="List"/>
    <w:basedOn w:val="Normalny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  <w:uiPriority w:val="99"/>
    <w:rPr>
      <w:sz w:val="20"/>
      <w:szCs w:val="20"/>
    </w:rPr>
  </w:style>
  <w:style w:type="paragraph" w:customStyle="1" w:styleId="Listawypunktowana2">
    <w:name w:val="Lista wypunktowana 2"/>
    <w:basedOn w:val="Normalny"/>
    <w:pPr>
      <w:ind w:left="566" w:hanging="283"/>
    </w:p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 w:bidi="ar-SA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 w:bidi="ar-SA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 w:bidi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Heading3">
    <w:name w:val="Heading #3"/>
    <w:basedOn w:val="Normalny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Tekstpodstawowy1">
    <w:name w:val="Tekst podstawowy1"/>
    <w:basedOn w:val="Normalny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Bodytext2">
    <w:name w:val="Body text (2)"/>
    <w:basedOn w:val="Normalny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Bodytext3">
    <w:name w:val="Body text (3)"/>
    <w:basedOn w:val="Normalny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Tableofcontents">
    <w:name w:val="Table of contents"/>
    <w:basedOn w:val="Normalny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Heading2">
    <w:name w:val="Heading #2"/>
    <w:basedOn w:val="Normalny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Heading1">
    <w:name w:val="Heading #1"/>
    <w:basedOn w:val="Normalny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Style5">
    <w:name w:val="Style5"/>
    <w:basedOn w:val="Normalny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customStyle="1" w:styleId="WW-Tekstpodstawowy2">
    <w:name w:val="WW-Tekst podstawowy 2"/>
    <w:basedOn w:val="Normalny"/>
    <w:pPr>
      <w:widowControl w:val="0"/>
      <w:jc w:val="both"/>
    </w:pPr>
    <w:rPr>
      <w:sz w:val="22"/>
    </w:rPr>
  </w:style>
  <w:style w:type="paragraph" w:styleId="Bezodstpw">
    <w:name w:val="No Spacing"/>
    <w:qFormat/>
    <w:pPr>
      <w:suppressAutoHyphens/>
    </w:pPr>
    <w:rPr>
      <w:rFonts w:cs="Verdana"/>
      <w:sz w:val="22"/>
      <w:lang w:eastAsia="zh-CN" w:bidi="ar-SA"/>
    </w:rPr>
  </w:style>
  <w:style w:type="paragraph" w:customStyle="1" w:styleId="TitlePage">
    <w:name w:val="TitlePage"/>
    <w:basedOn w:val="Normalny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Pr>
      <w:sz w:val="22"/>
    </w:rPr>
  </w:style>
  <w:style w:type="paragraph" w:styleId="Podtytu">
    <w:name w:val="Subtitle"/>
    <w:basedOn w:val="Nagwek"/>
    <w:next w:val="Tekstpodstawowy"/>
    <w:qFormat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</w:style>
  <w:style w:type="paragraph" w:customStyle="1" w:styleId="AkapitzlistZnak">
    <w:name w:val="Akapit z listą Znak"/>
    <w:basedOn w:val="Normalny"/>
    <w:pPr>
      <w:ind w:left="720"/>
    </w:pPr>
  </w:style>
  <w:style w:type="paragraph" w:customStyle="1" w:styleId="Zwykytekst3">
    <w:name w:val="Zwykły tekst3"/>
    <w:basedOn w:val="Normalny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pPr>
      <w:ind w:left="1080" w:hanging="1080"/>
    </w:pPr>
  </w:style>
  <w:style w:type="paragraph" w:customStyle="1" w:styleId="tekstwstpny">
    <w:name w:val="tekst wstępny"/>
    <w:basedOn w:val="Normalny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pPr>
      <w:suppressAutoHyphens/>
    </w:pPr>
    <w:rPr>
      <w:rFonts w:cs="Verdana"/>
      <w:sz w:val="24"/>
      <w:szCs w:val="24"/>
      <w:lang w:eastAsia="zh-CN" w:bidi="ar-SA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Tekstpodstawowya2ZnakZnakZnak">
    <w:name w:val="Tekst podstawowy.a2.Znak Znak.Znak"/>
    <w:basedOn w:val="Normalny"/>
    <w:rPr>
      <w:rFonts w:ascii="Arial" w:hAnsi="Arial" w:cs="Arial"/>
    </w:rPr>
  </w:style>
  <w:style w:type="paragraph" w:customStyle="1" w:styleId="Zwykytekst2">
    <w:name w:val="Zwykły tekst2"/>
    <w:basedOn w:val="Normalny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customStyle="1" w:styleId="Tekstkomentarza4">
    <w:name w:val="Tekst komentarza4"/>
    <w:basedOn w:val="Normalny"/>
    <w:rPr>
      <w:sz w:val="20"/>
      <w:szCs w:val="20"/>
    </w:rPr>
  </w:style>
  <w:style w:type="paragraph" w:customStyle="1" w:styleId="Zwykytekst4">
    <w:name w:val="Zwykły tekst4"/>
    <w:basedOn w:val="Normalny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D528FA"/>
    <w:rPr>
      <w:rFonts w:cs="Times New Roman"/>
      <w:sz w:val="20"/>
      <w:szCs w:val="20"/>
      <w:lang w:val="x-none"/>
    </w:rPr>
  </w:style>
  <w:style w:type="character" w:customStyle="1" w:styleId="TekstkomentarzaZnak3">
    <w:name w:val="Tekst komentarza Znak3"/>
    <w:link w:val="Tekstkomentarza"/>
    <w:uiPriority w:val="99"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  <w:lang w:val="x-none" w:eastAsia="x-none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txt">
    <w:name w:val="txt"/>
    <w:basedOn w:val="Domylnaczcionkaakapitu"/>
    <w:rsid w:val="00AC540C"/>
  </w:style>
  <w:style w:type="character" w:styleId="Odwoanieintensywne">
    <w:name w:val="Intense Reference"/>
    <w:uiPriority w:val="32"/>
    <w:qFormat/>
    <w:rsid w:val="00180CAA"/>
    <w:rPr>
      <w:b/>
      <w:bCs/>
      <w:smallCaps/>
      <w:color w:val="5B9BD5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D7FDE"/>
    <w:pPr>
      <w:keepLines/>
      <w:suppressAutoHyphens w:val="0"/>
      <w:spacing w:after="0" w:line="259" w:lineRule="auto"/>
      <w:jc w:val="left"/>
      <w:outlineLvl w:val="9"/>
    </w:pPr>
    <w:rPr>
      <w:rFonts w:ascii="Calibri Light" w:hAnsi="Calibri Light" w:cs="Times New Roman"/>
      <w:b w:val="0"/>
      <w:color w:val="2E74B5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3354B"/>
    <w:pPr>
      <w:tabs>
        <w:tab w:val="left" w:pos="440"/>
        <w:tab w:val="right" w:leader="dot" w:pos="10477"/>
      </w:tabs>
      <w:ind w:left="426" w:hanging="426"/>
    </w:pPr>
  </w:style>
  <w:style w:type="numbering" w:customStyle="1" w:styleId="Styl1">
    <w:name w:val="Styl1"/>
    <w:uiPriority w:val="99"/>
    <w:rsid w:val="000634F0"/>
    <w:pPr>
      <w:numPr>
        <w:numId w:val="5"/>
      </w:numPr>
    </w:pPr>
  </w:style>
  <w:style w:type="paragraph" w:customStyle="1" w:styleId="Normalny1">
    <w:name w:val="Normalny1"/>
    <w:rsid w:val="00CE4EA3"/>
    <w:pPr>
      <w:suppressAutoHyphens/>
      <w:textAlignment w:val="baseline"/>
    </w:pPr>
    <w:rPr>
      <w:rFonts w:eastAsia="SimSu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93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al.farmacji@hospicjum.sosnowiec.pl" TargetMode="External"/><Relationship Id="rId13" Type="http://schemas.openxmlformats.org/officeDocument/2006/relationships/hyperlink" Target="mailto:beata.bandura@hospicjum.sosnowiec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zial.farmacji@hospicjum.sosnowiec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ial.farmacji@hospicjum.sosnowiec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eata.bandura@hospicjum.sosnowiec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zial.farmacji@hospicjum.sosnowiec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B860A-D660-4468-90A7-31019609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2821</Words>
  <Characters>17943</Characters>
  <Application>Microsoft Office Word</Application>
  <DocSecurity>0</DocSecurity>
  <Lines>390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20563</CharactersWithSpaces>
  <SharedDoc>false</SharedDoc>
  <HLinks>
    <vt:vector size="36" baseType="variant">
      <vt:variant>
        <vt:i4>7864408</vt:i4>
      </vt:variant>
      <vt:variant>
        <vt:i4>15</vt:i4>
      </vt:variant>
      <vt:variant>
        <vt:i4>0</vt:i4>
      </vt:variant>
      <vt:variant>
        <vt:i4>5</vt:i4>
      </vt:variant>
      <vt:variant>
        <vt:lpwstr>mailto:beata.bandura@hospicjum.sosnowiec.pl</vt:lpwstr>
      </vt:variant>
      <vt:variant>
        <vt:lpwstr/>
      </vt:variant>
      <vt:variant>
        <vt:i4>2752537</vt:i4>
      </vt:variant>
      <vt:variant>
        <vt:i4>12</vt:i4>
      </vt:variant>
      <vt:variant>
        <vt:i4>0</vt:i4>
      </vt:variant>
      <vt:variant>
        <vt:i4>5</vt:i4>
      </vt:variant>
      <vt:variant>
        <vt:lpwstr>mailto:dzial.farmacji@hospicjum.sosnowiec.pl</vt:lpwstr>
      </vt:variant>
      <vt:variant>
        <vt:lpwstr/>
      </vt:variant>
      <vt:variant>
        <vt:i4>2752537</vt:i4>
      </vt:variant>
      <vt:variant>
        <vt:i4>9</vt:i4>
      </vt:variant>
      <vt:variant>
        <vt:i4>0</vt:i4>
      </vt:variant>
      <vt:variant>
        <vt:i4>5</vt:i4>
      </vt:variant>
      <vt:variant>
        <vt:lpwstr>mailto:dzial.farmacji@hospicjum.sosnowiec.pl</vt:lpwstr>
      </vt:variant>
      <vt:variant>
        <vt:lpwstr/>
      </vt:variant>
      <vt:variant>
        <vt:i4>7864408</vt:i4>
      </vt:variant>
      <vt:variant>
        <vt:i4>6</vt:i4>
      </vt:variant>
      <vt:variant>
        <vt:i4>0</vt:i4>
      </vt:variant>
      <vt:variant>
        <vt:i4>5</vt:i4>
      </vt:variant>
      <vt:variant>
        <vt:lpwstr>mailto:beata.bandura@hospicjum.sosnowiec.pl</vt:lpwstr>
      </vt:variant>
      <vt:variant>
        <vt:lpwstr/>
      </vt:variant>
      <vt:variant>
        <vt:i4>2752537</vt:i4>
      </vt:variant>
      <vt:variant>
        <vt:i4>3</vt:i4>
      </vt:variant>
      <vt:variant>
        <vt:i4>0</vt:i4>
      </vt:variant>
      <vt:variant>
        <vt:i4>5</vt:i4>
      </vt:variant>
      <vt:variant>
        <vt:lpwstr>mailto:dzial.farmacji@hospicjum.sosnowiec.pl</vt:lpwstr>
      </vt:variant>
      <vt:variant>
        <vt:lpwstr/>
      </vt:variant>
      <vt:variant>
        <vt:i4>2752537</vt:i4>
      </vt:variant>
      <vt:variant>
        <vt:i4>0</vt:i4>
      </vt:variant>
      <vt:variant>
        <vt:i4>0</vt:i4>
      </vt:variant>
      <vt:variant>
        <vt:i4>5</vt:i4>
      </vt:variant>
      <vt:variant>
        <vt:lpwstr>mailto:dzial.farmacji@hospicjum.sosnowiec.pl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subject/>
  <dc:creator>Artymowicz Bogdan</dc:creator>
  <cp:keywords/>
  <cp:lastModifiedBy>Mariusz Bi</cp:lastModifiedBy>
  <cp:revision>2</cp:revision>
  <cp:lastPrinted>2018-01-19T15:06:00Z</cp:lastPrinted>
  <dcterms:created xsi:type="dcterms:W3CDTF">2026-06-22T11:09:00Z</dcterms:created>
  <dcterms:modified xsi:type="dcterms:W3CDTF">2026-06-22T11:09:00Z</dcterms:modified>
</cp:coreProperties>
</file>