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39DF" w14:textId="77777777" w:rsidR="00822F3C" w:rsidRPr="00785351" w:rsidRDefault="00785351">
      <w:pPr>
        <w:rPr>
          <w:b/>
          <w:sz w:val="28"/>
          <w:szCs w:val="28"/>
        </w:rPr>
      </w:pPr>
      <w:r w:rsidRPr="00785351">
        <w:rPr>
          <w:b/>
          <w:sz w:val="28"/>
          <w:szCs w:val="28"/>
        </w:rPr>
        <w:t>Pytania do zapytania nr 02/2023/EFS/9.2.6</w:t>
      </w:r>
      <w:r w:rsidR="004711D0">
        <w:rPr>
          <w:b/>
          <w:sz w:val="28"/>
          <w:szCs w:val="28"/>
        </w:rPr>
        <w:t xml:space="preserve">     Stan na 0</w:t>
      </w:r>
      <w:r w:rsidR="00AC1AE6">
        <w:rPr>
          <w:b/>
          <w:sz w:val="28"/>
          <w:szCs w:val="28"/>
        </w:rPr>
        <w:t>9</w:t>
      </w:r>
      <w:r w:rsidR="004711D0">
        <w:rPr>
          <w:b/>
          <w:sz w:val="28"/>
          <w:szCs w:val="28"/>
        </w:rPr>
        <w:t>.02.2023</w:t>
      </w:r>
    </w:p>
    <w:p w14:paraId="00550518" w14:textId="77777777" w:rsidR="00F27B32" w:rsidRDefault="00F27B32" w:rsidP="004711D0">
      <w:pPr>
        <w:rPr>
          <w:rFonts w:ascii="Arial" w:hAnsi="Arial" w:cs="Arial"/>
          <w:color w:val="FF0000"/>
          <w:spacing w:val="2"/>
          <w:shd w:val="clear" w:color="auto" w:fill="FFFFFF"/>
        </w:rPr>
      </w:pPr>
    </w:p>
    <w:p w14:paraId="58B11E78" w14:textId="77777777" w:rsidR="00F27B32" w:rsidRPr="00F27B32" w:rsidRDefault="00F27B32" w:rsidP="004711D0">
      <w:pPr>
        <w:rPr>
          <w:rFonts w:ascii="Arial" w:hAnsi="Arial" w:cs="Arial"/>
          <w:b/>
          <w:color w:val="00B050"/>
          <w:spacing w:val="2"/>
          <w:shd w:val="clear" w:color="auto" w:fill="FFFFFF"/>
        </w:rPr>
      </w:pPr>
      <w:r w:rsidRPr="00F27B32">
        <w:rPr>
          <w:rFonts w:ascii="Arial" w:hAnsi="Arial" w:cs="Arial"/>
          <w:b/>
          <w:color w:val="00B050"/>
          <w:spacing w:val="2"/>
          <w:shd w:val="clear" w:color="auto" w:fill="FFFFFF"/>
        </w:rPr>
        <w:t>Pytanie nr 7 z dnia 09.02.2023</w:t>
      </w:r>
    </w:p>
    <w:p w14:paraId="1DEAB6A4" w14:textId="77777777" w:rsidR="00F27B32" w:rsidRPr="00F27B32" w:rsidRDefault="00F27B32" w:rsidP="004711D0">
      <w:pPr>
        <w:rPr>
          <w:rFonts w:ascii="Arial" w:hAnsi="Arial" w:cs="Arial"/>
          <w:color w:val="00B050"/>
          <w:spacing w:val="2"/>
          <w:shd w:val="clear" w:color="auto" w:fill="FFFFFF"/>
        </w:rPr>
      </w:pPr>
      <w:r w:rsidRPr="00F27B32">
        <w:rPr>
          <w:rFonts w:ascii="Arial" w:hAnsi="Arial" w:cs="Arial"/>
          <w:color w:val="00B050"/>
          <w:spacing w:val="2"/>
          <w:shd w:val="clear" w:color="auto" w:fill="FFFFFF"/>
        </w:rPr>
        <w:t>Czy Zamawiający dopuści nowe koncentratory tlenu z datą produkcji z grudnia 2021 roku?</w:t>
      </w:r>
    </w:p>
    <w:p w14:paraId="506D79A9" w14:textId="77777777" w:rsidR="00F27B32" w:rsidRPr="00F27B32" w:rsidRDefault="00F27B32" w:rsidP="004711D0">
      <w:pPr>
        <w:rPr>
          <w:rFonts w:ascii="Arial" w:hAnsi="Arial" w:cs="Arial"/>
          <w:b/>
          <w:color w:val="00B050"/>
          <w:spacing w:val="2"/>
          <w:shd w:val="clear" w:color="auto" w:fill="FFFFFF"/>
        </w:rPr>
      </w:pPr>
      <w:r w:rsidRPr="00F27B32">
        <w:rPr>
          <w:rFonts w:ascii="Arial" w:hAnsi="Arial" w:cs="Arial"/>
          <w:b/>
          <w:color w:val="00B050"/>
          <w:spacing w:val="2"/>
          <w:shd w:val="clear" w:color="auto" w:fill="FFFFFF"/>
        </w:rPr>
        <w:t>Odpowiedź:</w:t>
      </w:r>
    </w:p>
    <w:p w14:paraId="12E11832" w14:textId="77777777" w:rsidR="00F27B32" w:rsidRPr="00F27B32" w:rsidRDefault="00F27B32" w:rsidP="00F27B32">
      <w:pPr>
        <w:jc w:val="both"/>
        <w:rPr>
          <w:rFonts w:ascii="Arial" w:hAnsi="Arial" w:cs="Arial"/>
          <w:spacing w:val="2"/>
          <w:shd w:val="clear" w:color="auto" w:fill="FFFFFF"/>
        </w:rPr>
      </w:pPr>
      <w:r w:rsidRPr="00F27B32">
        <w:rPr>
          <w:rFonts w:ascii="Arial" w:hAnsi="Arial" w:cs="Arial"/>
          <w:color w:val="00B050"/>
          <w:spacing w:val="2"/>
          <w:shd w:val="clear" w:color="auto" w:fill="FFFFFF"/>
        </w:rPr>
        <w:t>Tak. Dopuszczamy nowe, nieużywane koncentratory z datą produkcji z roku 2021. Nie może to być koncentrator z ekspozycji. Gwarancja liczona od dnia zakupu przez Zamawiającego</w:t>
      </w:r>
      <w:r>
        <w:rPr>
          <w:rFonts w:ascii="Arial" w:hAnsi="Arial" w:cs="Arial"/>
          <w:color w:val="000000"/>
          <w:spacing w:val="2"/>
          <w:shd w:val="clear" w:color="auto" w:fill="FFFFFF"/>
        </w:rPr>
        <w:t>.</w:t>
      </w:r>
    </w:p>
    <w:p w14:paraId="6069FACC" w14:textId="77777777" w:rsidR="00F27B32" w:rsidRDefault="00F27B32" w:rsidP="004711D0">
      <w:pPr>
        <w:rPr>
          <w:rFonts w:ascii="Arial" w:hAnsi="Arial" w:cs="Arial"/>
          <w:color w:val="FF0000"/>
          <w:spacing w:val="2"/>
          <w:shd w:val="clear" w:color="auto" w:fill="FFFFFF"/>
        </w:rPr>
      </w:pPr>
    </w:p>
    <w:p w14:paraId="5CC74CA2" w14:textId="77777777" w:rsidR="00785351" w:rsidRDefault="004711D0" w:rsidP="004711D0">
      <w:pPr>
        <w:rPr>
          <w:rFonts w:ascii="Arial" w:hAnsi="Arial" w:cs="Arial"/>
          <w:color w:val="FF0000"/>
          <w:spacing w:val="2"/>
          <w:shd w:val="clear" w:color="auto" w:fill="FFFFFF"/>
        </w:rPr>
      </w:pPr>
      <w:r w:rsidRPr="004711D0">
        <w:rPr>
          <w:rFonts w:ascii="Arial" w:hAnsi="Arial" w:cs="Arial"/>
          <w:color w:val="FF0000"/>
          <w:spacing w:val="2"/>
          <w:shd w:val="clear" w:color="auto" w:fill="FFFFFF"/>
        </w:rPr>
        <w:t>W pliku z dnia 7.02.</w:t>
      </w:r>
      <w:proofErr w:type="gramStart"/>
      <w:r w:rsidRPr="004711D0">
        <w:rPr>
          <w:rFonts w:ascii="Arial" w:hAnsi="Arial" w:cs="Arial"/>
          <w:color w:val="FF0000"/>
          <w:spacing w:val="2"/>
          <w:shd w:val="clear" w:color="auto" w:fill="FFFFFF"/>
        </w:rPr>
        <w:t>2023r.</w:t>
      </w:r>
      <w:proofErr w:type="gramEnd"/>
      <w:r w:rsidRPr="004711D0">
        <w:rPr>
          <w:rFonts w:ascii="Arial" w:hAnsi="Arial" w:cs="Arial"/>
          <w:color w:val="FF0000"/>
          <w:spacing w:val="2"/>
          <w:shd w:val="clear" w:color="auto" w:fill="FFFFFF"/>
        </w:rPr>
        <w:t xml:space="preserve"> w pytaniu nr 5 błędnie wpisano odpowiedź „tak” pomimo, że w bazie konkurencyjności odpowiedziano NIE. </w:t>
      </w:r>
      <w:r w:rsidRPr="00F46D0A">
        <w:rPr>
          <w:rFonts w:ascii="Arial" w:hAnsi="Arial" w:cs="Arial"/>
          <w:color w:val="FF0000"/>
          <w:spacing w:val="2"/>
          <w:shd w:val="clear" w:color="auto" w:fill="FFFFFF"/>
        </w:rPr>
        <w:t>Prawidłowa odpowiedź brzmi NIE</w:t>
      </w:r>
      <w:r>
        <w:rPr>
          <w:rFonts w:ascii="Arial" w:hAnsi="Arial" w:cs="Arial"/>
          <w:color w:val="FF0000"/>
          <w:spacing w:val="2"/>
          <w:shd w:val="clear" w:color="auto" w:fill="FFFFFF"/>
        </w:rPr>
        <w:t>.</w:t>
      </w:r>
    </w:p>
    <w:p w14:paraId="64D3CB99" w14:textId="77777777" w:rsidR="004711D0" w:rsidRDefault="004711D0" w:rsidP="004711D0">
      <w:r>
        <w:rPr>
          <w:rFonts w:ascii="Arial" w:hAnsi="Arial" w:cs="Arial"/>
          <w:color w:val="FF0000"/>
          <w:spacing w:val="2"/>
          <w:shd w:val="clear" w:color="auto" w:fill="FFFFFF"/>
        </w:rPr>
        <w:t>W związku z zaistniałym błędem wydłużamy czas na składanie ofert do 13.02.</w:t>
      </w:r>
      <w:proofErr w:type="gramStart"/>
      <w:r>
        <w:rPr>
          <w:rFonts w:ascii="Arial" w:hAnsi="Arial" w:cs="Arial"/>
          <w:color w:val="FF0000"/>
          <w:spacing w:val="2"/>
          <w:shd w:val="clear" w:color="auto" w:fill="FFFFFF"/>
        </w:rPr>
        <w:t>2023r.</w:t>
      </w:r>
      <w:proofErr w:type="gramEnd"/>
      <w:r w:rsidR="00B76C68">
        <w:rPr>
          <w:rFonts w:ascii="Arial" w:hAnsi="Arial" w:cs="Arial"/>
          <w:color w:val="FF0000"/>
          <w:spacing w:val="2"/>
          <w:shd w:val="clear" w:color="auto" w:fill="FFFFFF"/>
        </w:rPr>
        <w:t xml:space="preserve"> do godz. 10.00</w:t>
      </w:r>
    </w:p>
    <w:p w14:paraId="2C36AA3D" w14:textId="77777777" w:rsidR="004711D0" w:rsidRDefault="004711D0"/>
    <w:p w14:paraId="482DB117" w14:textId="77777777" w:rsidR="00785351" w:rsidRPr="00785351" w:rsidRDefault="00785351">
      <w:pPr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Pytanie nr 1:</w:t>
      </w:r>
    </w:p>
    <w:p w14:paraId="1BEF8B69" w14:textId="77777777" w:rsidR="00785351" w:rsidRDefault="0078535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Czy Zamawiający dopuści koncentrator tlenu o współczynniku hałasu ≤48 </w:t>
      </w:r>
      <w:proofErr w:type="spellStart"/>
      <w:proofErr w:type="gram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dB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?</w:t>
      </w:r>
      <w:proofErr w:type="gramEnd"/>
    </w:p>
    <w:p w14:paraId="4FC3FCA2" w14:textId="77777777" w:rsidR="00785351" w:rsidRPr="00785351" w:rsidRDefault="00785351">
      <w:pPr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</w:pPr>
      <w:r w:rsidRPr="00785351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Odpowiedź:</w:t>
      </w:r>
    </w:p>
    <w:p w14:paraId="2CBFA340" w14:textId="77777777" w:rsidR="00785351" w:rsidRDefault="0078535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785351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TAK.</w:t>
      </w:r>
    </w:p>
    <w:p w14:paraId="4EE6A444" w14:textId="77777777" w:rsidR="00785351" w:rsidRPr="006D51DF" w:rsidRDefault="006D51DF">
      <w:pPr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</w:pPr>
      <w:r w:rsidRPr="006D51DF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Pytanie nr 2</w:t>
      </w:r>
    </w:p>
    <w:p w14:paraId="0138B2A1" w14:textId="77777777" w:rsidR="006D51DF" w:rsidRDefault="006D51DF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6D51DF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Czy Zamawiający dopuści fabrycznie </w:t>
      </w:r>
      <w:proofErr w:type="gramStart"/>
      <w:r w:rsidRPr="006D51DF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nowe ,</w:t>
      </w:r>
      <w:proofErr w:type="gramEnd"/>
      <w:r w:rsidRPr="006D51DF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nieużywane koncentratory tlenu wyprodukowane w listopadzie  2020 roku ?</w:t>
      </w:r>
    </w:p>
    <w:p w14:paraId="77296981" w14:textId="77777777" w:rsidR="006D51DF" w:rsidRPr="006D51DF" w:rsidRDefault="006D51DF">
      <w:pPr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</w:pPr>
      <w:r w:rsidRPr="006D51DF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Odpowiedź:</w:t>
      </w:r>
    </w:p>
    <w:p w14:paraId="0AC181B7" w14:textId="77777777" w:rsidR="006D51DF" w:rsidRDefault="006D51DF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Nie dopuszczamy</w:t>
      </w:r>
      <w:r w:rsidR="003E217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.</w:t>
      </w:r>
    </w:p>
    <w:p w14:paraId="3C99EE45" w14:textId="77777777" w:rsidR="0096615C" w:rsidRDefault="0096615C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7856AE05" w14:textId="77777777" w:rsidR="0096615C" w:rsidRPr="0096615C" w:rsidRDefault="0096615C">
      <w:pPr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</w:pPr>
      <w:r w:rsidRPr="0096615C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Pytanie nr 3</w:t>
      </w:r>
    </w:p>
    <w:p w14:paraId="305EF7AB" w14:textId="77777777" w:rsidR="0096615C" w:rsidRDefault="0096615C">
      <w:pPr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Arial" w:hAnsi="Arial" w:cs="Arial"/>
          <w:color w:val="000000"/>
          <w:spacing w:val="2"/>
          <w:shd w:val="clear" w:color="auto" w:fill="FFFFFF"/>
        </w:rPr>
        <w:t>W opisie technicznym koncentratora tlenu - punkt 13 Zamawiający wymaga: Przedłużacz 5m (+/- 0,5m) - prosimy o wyjaśnienie, o jaki przedłużacz chodzi? Nie wiemy czy Zamawiający oczekuje przedłużacza elektrycznego do podłączania urządzenia, czy przedłużacza przewodu tlenowego do podawania tlenu?</w:t>
      </w:r>
    </w:p>
    <w:p w14:paraId="46502CB8" w14:textId="77777777" w:rsidR="0096615C" w:rsidRPr="0096615C" w:rsidRDefault="0096615C">
      <w:pPr>
        <w:rPr>
          <w:rFonts w:ascii="Arial" w:hAnsi="Arial" w:cs="Arial"/>
          <w:b/>
          <w:color w:val="000000"/>
          <w:spacing w:val="2"/>
          <w:shd w:val="clear" w:color="auto" w:fill="FFFFFF"/>
        </w:rPr>
      </w:pPr>
      <w:r w:rsidRPr="0096615C">
        <w:rPr>
          <w:rFonts w:ascii="Arial" w:hAnsi="Arial" w:cs="Arial"/>
          <w:b/>
          <w:color w:val="000000"/>
          <w:spacing w:val="2"/>
          <w:shd w:val="clear" w:color="auto" w:fill="FFFFFF"/>
        </w:rPr>
        <w:t>Odpowiedź:</w:t>
      </w:r>
    </w:p>
    <w:p w14:paraId="0CD06145" w14:textId="77777777" w:rsidR="0096615C" w:rsidRDefault="0096615C">
      <w:pPr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Arial" w:hAnsi="Arial" w:cs="Arial"/>
          <w:color w:val="000000"/>
          <w:spacing w:val="2"/>
          <w:shd w:val="clear" w:color="auto" w:fill="FFFFFF"/>
        </w:rPr>
        <w:t>Chodzi o przedłużacz elektryczny</w:t>
      </w:r>
    </w:p>
    <w:p w14:paraId="3130400D" w14:textId="77777777" w:rsidR="0096615C" w:rsidRDefault="0096615C">
      <w:pPr>
        <w:rPr>
          <w:rFonts w:ascii="Arial" w:hAnsi="Arial" w:cs="Arial"/>
          <w:color w:val="000000"/>
          <w:spacing w:val="2"/>
          <w:shd w:val="clear" w:color="auto" w:fill="FFFFFF"/>
        </w:rPr>
      </w:pPr>
    </w:p>
    <w:p w14:paraId="2315FE1A" w14:textId="77777777" w:rsidR="0096615C" w:rsidRPr="0096615C" w:rsidRDefault="0096615C">
      <w:pPr>
        <w:rPr>
          <w:rFonts w:ascii="Arial" w:hAnsi="Arial" w:cs="Arial"/>
          <w:b/>
          <w:color w:val="000000"/>
          <w:spacing w:val="2"/>
          <w:shd w:val="clear" w:color="auto" w:fill="FFFFFF"/>
        </w:rPr>
      </w:pPr>
      <w:r w:rsidRPr="0096615C">
        <w:rPr>
          <w:rFonts w:ascii="Arial" w:hAnsi="Arial" w:cs="Arial"/>
          <w:b/>
          <w:color w:val="000000"/>
          <w:spacing w:val="2"/>
          <w:shd w:val="clear" w:color="auto" w:fill="FFFFFF"/>
        </w:rPr>
        <w:t>Pytanie nr 4</w:t>
      </w:r>
    </w:p>
    <w:p w14:paraId="1DC1FAF2" w14:textId="77777777" w:rsidR="0096615C" w:rsidRDefault="0096615C">
      <w:pPr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Arial" w:hAnsi="Arial" w:cs="Arial"/>
          <w:color w:val="000000"/>
          <w:spacing w:val="2"/>
          <w:shd w:val="clear" w:color="auto" w:fill="FFFFFF"/>
        </w:rPr>
        <w:t>Czy Zamawiający dopuści do zaoferowania wysokiej jakości koncentrator tlenu z szerszym zakresem przepływu tlenu regulowanym w zakresie: 0-5 l/min?</w:t>
      </w:r>
    </w:p>
    <w:p w14:paraId="35C4E50A" w14:textId="77777777" w:rsidR="0096615C" w:rsidRPr="0096615C" w:rsidRDefault="0096615C">
      <w:pPr>
        <w:rPr>
          <w:rFonts w:ascii="Arial" w:hAnsi="Arial" w:cs="Arial"/>
          <w:b/>
          <w:color w:val="000000"/>
          <w:spacing w:val="2"/>
          <w:shd w:val="clear" w:color="auto" w:fill="FFFFFF"/>
        </w:rPr>
      </w:pPr>
      <w:r w:rsidRPr="0096615C">
        <w:rPr>
          <w:rFonts w:ascii="Arial" w:hAnsi="Arial" w:cs="Arial"/>
          <w:b/>
          <w:color w:val="000000"/>
          <w:spacing w:val="2"/>
          <w:shd w:val="clear" w:color="auto" w:fill="FFFFFF"/>
        </w:rPr>
        <w:lastRenderedPageBreak/>
        <w:t>Odpowiedź:</w:t>
      </w:r>
    </w:p>
    <w:p w14:paraId="5D938347" w14:textId="77777777" w:rsidR="0096615C" w:rsidRDefault="0096615C">
      <w:pPr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Arial" w:hAnsi="Arial" w:cs="Arial"/>
          <w:color w:val="000000"/>
          <w:spacing w:val="2"/>
          <w:shd w:val="clear" w:color="auto" w:fill="FFFFFF"/>
        </w:rPr>
        <w:t>TAK</w:t>
      </w:r>
    </w:p>
    <w:p w14:paraId="7F20220A" w14:textId="77777777" w:rsidR="0096615C" w:rsidRDefault="0096615C">
      <w:pPr>
        <w:rPr>
          <w:rFonts w:ascii="Arial" w:hAnsi="Arial" w:cs="Arial"/>
          <w:color w:val="000000"/>
          <w:spacing w:val="2"/>
          <w:shd w:val="clear" w:color="auto" w:fill="FFFFFF"/>
        </w:rPr>
      </w:pPr>
    </w:p>
    <w:p w14:paraId="0EC6E561" w14:textId="77777777" w:rsidR="0096615C" w:rsidRPr="0096615C" w:rsidRDefault="0096615C">
      <w:pPr>
        <w:rPr>
          <w:rFonts w:ascii="Arial" w:hAnsi="Arial" w:cs="Arial"/>
          <w:b/>
          <w:color w:val="000000"/>
          <w:spacing w:val="2"/>
          <w:shd w:val="clear" w:color="auto" w:fill="FFFFFF"/>
        </w:rPr>
      </w:pPr>
      <w:r w:rsidRPr="0096615C">
        <w:rPr>
          <w:rFonts w:ascii="Arial" w:hAnsi="Arial" w:cs="Arial"/>
          <w:b/>
          <w:color w:val="000000"/>
          <w:spacing w:val="2"/>
          <w:shd w:val="clear" w:color="auto" w:fill="FFFFFF"/>
        </w:rPr>
        <w:t>Pytanie nr 5</w:t>
      </w:r>
    </w:p>
    <w:p w14:paraId="7F5A6492" w14:textId="77777777" w:rsidR="0096615C" w:rsidRDefault="0096615C">
      <w:pPr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Arial" w:hAnsi="Arial" w:cs="Arial"/>
          <w:color w:val="000000"/>
          <w:spacing w:val="2"/>
          <w:shd w:val="clear" w:color="auto" w:fill="FFFFFF"/>
        </w:rPr>
        <w:t>Czy Zamawiający dopuści koncentrator tlenu o głośności równej lub poniżej 52dB?</w:t>
      </w:r>
    </w:p>
    <w:p w14:paraId="49D126EE" w14:textId="77777777" w:rsidR="0096615C" w:rsidRPr="0096615C" w:rsidRDefault="0096615C">
      <w:pPr>
        <w:rPr>
          <w:rFonts w:ascii="Arial" w:hAnsi="Arial" w:cs="Arial"/>
          <w:b/>
          <w:color w:val="000000"/>
          <w:spacing w:val="2"/>
          <w:shd w:val="clear" w:color="auto" w:fill="FFFFFF"/>
        </w:rPr>
      </w:pPr>
      <w:r w:rsidRPr="0096615C">
        <w:rPr>
          <w:rFonts w:ascii="Arial" w:hAnsi="Arial" w:cs="Arial"/>
          <w:b/>
          <w:color w:val="000000"/>
          <w:spacing w:val="2"/>
          <w:shd w:val="clear" w:color="auto" w:fill="FFFFFF"/>
        </w:rPr>
        <w:t>Odpowiedź:</w:t>
      </w:r>
    </w:p>
    <w:p w14:paraId="77CF55E5" w14:textId="77777777" w:rsidR="0096615C" w:rsidRDefault="00F46D0A">
      <w:pPr>
        <w:rPr>
          <w:rFonts w:ascii="Arial" w:hAnsi="Arial" w:cs="Arial"/>
          <w:color w:val="000000"/>
          <w:spacing w:val="2"/>
          <w:shd w:val="clear" w:color="auto" w:fill="FFFFFF"/>
        </w:rPr>
      </w:pPr>
      <w:r w:rsidRPr="00F46D0A">
        <w:rPr>
          <w:rFonts w:ascii="Arial" w:hAnsi="Arial" w:cs="Arial"/>
          <w:color w:val="FF0000"/>
          <w:spacing w:val="2"/>
          <w:shd w:val="clear" w:color="auto" w:fill="FFFFFF"/>
        </w:rPr>
        <w:t>NIE</w:t>
      </w:r>
      <w:r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</w:p>
    <w:p w14:paraId="681F1F6F" w14:textId="77777777" w:rsidR="0096615C" w:rsidRDefault="00F46D0A">
      <w:pPr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Arial" w:hAnsi="Arial" w:cs="Arial"/>
          <w:color w:val="000000"/>
          <w:spacing w:val="2"/>
          <w:shd w:val="clear" w:color="auto" w:fill="FFFFFF"/>
        </w:rPr>
        <w:t>()</w:t>
      </w:r>
    </w:p>
    <w:p w14:paraId="0D05DF3C" w14:textId="77777777" w:rsidR="0096615C" w:rsidRDefault="0096615C">
      <w:pPr>
        <w:rPr>
          <w:rFonts w:ascii="Arial" w:hAnsi="Arial" w:cs="Arial"/>
          <w:color w:val="000000"/>
          <w:spacing w:val="2"/>
          <w:shd w:val="clear" w:color="auto" w:fill="FFFFFF"/>
        </w:rPr>
      </w:pPr>
    </w:p>
    <w:p w14:paraId="3551C894" w14:textId="77777777" w:rsidR="0096615C" w:rsidRPr="0096615C" w:rsidRDefault="0096615C">
      <w:pPr>
        <w:rPr>
          <w:rFonts w:ascii="Arial" w:hAnsi="Arial" w:cs="Arial"/>
          <w:b/>
          <w:color w:val="000000"/>
          <w:spacing w:val="2"/>
          <w:shd w:val="clear" w:color="auto" w:fill="FFFFFF"/>
        </w:rPr>
      </w:pPr>
      <w:r w:rsidRPr="0096615C">
        <w:rPr>
          <w:rFonts w:ascii="Arial" w:hAnsi="Arial" w:cs="Arial"/>
          <w:b/>
          <w:color w:val="000000"/>
          <w:spacing w:val="2"/>
          <w:shd w:val="clear" w:color="auto" w:fill="FFFFFF"/>
        </w:rPr>
        <w:t>Pytanie nr 6</w:t>
      </w:r>
    </w:p>
    <w:p w14:paraId="1D88B00F" w14:textId="77777777" w:rsidR="0096615C" w:rsidRDefault="0096615C">
      <w:pPr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Arial" w:hAnsi="Arial" w:cs="Arial"/>
          <w:color w:val="000000"/>
          <w:spacing w:val="2"/>
          <w:shd w:val="clear" w:color="auto" w:fill="FFFFFF"/>
        </w:rPr>
        <w:t>czy szkolenie z obsługi koncentratora tlenu w siedzibie jest konieczne? Jest on bardzo prosty w użytkowaniu. Instrukcja obsługi w zupełności wystarczy, a pozwoli to zaoszczędzić na kosztach dojazdu i szkolenia.</w:t>
      </w:r>
    </w:p>
    <w:p w14:paraId="1FD6DE35" w14:textId="77777777" w:rsidR="0096615C" w:rsidRPr="0096615C" w:rsidRDefault="0096615C">
      <w:pPr>
        <w:rPr>
          <w:rFonts w:ascii="Arial" w:hAnsi="Arial" w:cs="Arial"/>
          <w:b/>
          <w:color w:val="000000"/>
          <w:spacing w:val="2"/>
          <w:shd w:val="clear" w:color="auto" w:fill="FFFFFF"/>
        </w:rPr>
      </w:pPr>
      <w:r w:rsidRPr="0096615C">
        <w:rPr>
          <w:rFonts w:ascii="Arial" w:hAnsi="Arial" w:cs="Arial"/>
          <w:b/>
          <w:color w:val="000000"/>
          <w:spacing w:val="2"/>
          <w:shd w:val="clear" w:color="auto" w:fill="FFFFFF"/>
        </w:rPr>
        <w:t>Odpowiedź:</w:t>
      </w:r>
    </w:p>
    <w:p w14:paraId="111757EC" w14:textId="77777777" w:rsidR="0096615C" w:rsidRDefault="0096615C">
      <w:pPr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Arial" w:hAnsi="Arial" w:cs="Arial"/>
          <w:color w:val="000000"/>
          <w:spacing w:val="2"/>
          <w:shd w:val="clear" w:color="auto" w:fill="FFFFFF"/>
        </w:rPr>
        <w:t>Rezygnujemy ze szkolenia.</w:t>
      </w:r>
    </w:p>
    <w:p w14:paraId="4794A2D8" w14:textId="77777777" w:rsidR="0096615C" w:rsidRDefault="0096615C">
      <w:pPr>
        <w:rPr>
          <w:rFonts w:ascii="Arial" w:hAnsi="Arial" w:cs="Arial"/>
          <w:color w:val="000000"/>
          <w:spacing w:val="2"/>
          <w:shd w:val="clear" w:color="auto" w:fill="FFFFFF"/>
        </w:rPr>
      </w:pPr>
    </w:p>
    <w:p w14:paraId="2C381575" w14:textId="77777777" w:rsidR="0096615C" w:rsidRPr="006D51DF" w:rsidRDefault="0096615C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sectPr w:rsidR="0096615C" w:rsidRPr="006D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51"/>
    <w:rsid w:val="000C5787"/>
    <w:rsid w:val="003E2170"/>
    <w:rsid w:val="004711D0"/>
    <w:rsid w:val="006D51DF"/>
    <w:rsid w:val="00785351"/>
    <w:rsid w:val="00822F3C"/>
    <w:rsid w:val="008D5F03"/>
    <w:rsid w:val="0096615C"/>
    <w:rsid w:val="00AC1AE6"/>
    <w:rsid w:val="00B76C68"/>
    <w:rsid w:val="00F27B32"/>
    <w:rsid w:val="00F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9F4F"/>
  <w15:chartTrackingRefBased/>
  <w15:docId w15:val="{7D99F1F6-7A6D-40DD-8477-309CB7F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2023-02-10T07:36:00Z</dcterms:created>
  <dcterms:modified xsi:type="dcterms:W3CDTF">2023-02-10T07:36:00Z</dcterms:modified>
</cp:coreProperties>
</file>