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63CB" w14:textId="77777777" w:rsidR="00A72F26" w:rsidRPr="00746152" w:rsidRDefault="00A72F26" w:rsidP="00A72F26">
      <w:pPr>
        <w:pStyle w:val="tytu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t xml:space="preserve">Odpowiedzi na pytania do zapytania </w:t>
      </w:r>
      <w:r>
        <w:rPr>
          <w:rFonts w:ascii="Calibri" w:eastAsia="Verdana" w:hAnsi="Calibri" w:cs="Calibri"/>
          <w:sz w:val="22"/>
          <w:szCs w:val="22"/>
        </w:rPr>
        <w:t>01/EFS 9.2.1/2022</w:t>
      </w:r>
    </w:p>
    <w:p w14:paraId="54143A90" w14:textId="77777777" w:rsidR="00BB4704" w:rsidRDefault="00BB4704"/>
    <w:p w14:paraId="27177BA8" w14:textId="77777777" w:rsidR="00A72F26" w:rsidRPr="00A72F26" w:rsidRDefault="00A72F26" w:rsidP="00A72F26">
      <w:pPr>
        <w:spacing w:after="0" w:line="276" w:lineRule="auto"/>
        <w:jc w:val="center"/>
        <w:rPr>
          <w:rFonts w:ascii="Times New Roman" w:eastAsia="Verdana" w:hAnsi="Times New Roman" w:cs="Times New Roman"/>
          <w:u w:val="single"/>
          <w:lang w:eastAsia="pl-PL"/>
        </w:rPr>
      </w:pPr>
      <w:r w:rsidRPr="00A72F26">
        <w:rPr>
          <w:rFonts w:ascii="Times New Roman" w:eastAsia="Verdana" w:hAnsi="Times New Roman" w:cs="Times New Roman"/>
          <w:u w:val="single"/>
          <w:lang w:eastAsia="pl-PL"/>
        </w:rPr>
        <w:t xml:space="preserve">Sukcesywna dostawa </w:t>
      </w:r>
      <w:proofErr w:type="gramStart"/>
      <w:r w:rsidRPr="00A72F26">
        <w:rPr>
          <w:rFonts w:ascii="Times New Roman" w:eastAsia="Verdana" w:hAnsi="Times New Roman" w:cs="Times New Roman"/>
          <w:u w:val="single"/>
          <w:lang w:eastAsia="pl-PL"/>
        </w:rPr>
        <w:t>wyrobów  medycznych</w:t>
      </w:r>
      <w:proofErr w:type="gramEnd"/>
      <w:r w:rsidRPr="00A72F26">
        <w:rPr>
          <w:rFonts w:ascii="Times New Roman" w:eastAsia="Verdana" w:hAnsi="Times New Roman" w:cs="Times New Roman"/>
          <w:u w:val="single"/>
          <w:lang w:eastAsia="pl-PL"/>
        </w:rPr>
        <w:t xml:space="preserve">, środków leczniczych i leków do  działu farmacji w Hospicjum Sosnowieckim im. św. Tomasza </w:t>
      </w:r>
      <w:proofErr w:type="spellStart"/>
      <w:r w:rsidRPr="00A72F26">
        <w:rPr>
          <w:rFonts w:ascii="Times New Roman" w:eastAsia="Verdana" w:hAnsi="Times New Roman" w:cs="Times New Roman"/>
          <w:u w:val="single"/>
          <w:lang w:eastAsia="pl-PL"/>
        </w:rPr>
        <w:t>Ap</w:t>
      </w:r>
      <w:proofErr w:type="spellEnd"/>
      <w:r w:rsidRPr="00A72F26">
        <w:rPr>
          <w:rFonts w:ascii="Times New Roman" w:eastAsia="Verdana" w:hAnsi="Times New Roman" w:cs="Times New Roman"/>
          <w:u w:val="single"/>
          <w:lang w:eastAsia="pl-PL"/>
        </w:rPr>
        <w:t xml:space="preserve">. w ramach realizacji projektu pn.: „Usługi społeczne dla osób niesamodzielnych w Zagłębiowskim Centrum Wsparcia Opiekuńczo-Rehabilitacyjno-Psychologicznego”, </w:t>
      </w:r>
    </w:p>
    <w:p w14:paraId="4AEFB199" w14:textId="77777777" w:rsidR="00A72F26" w:rsidRPr="00A72F26" w:rsidRDefault="00A72F26" w:rsidP="00A72F26">
      <w:pPr>
        <w:spacing w:after="0" w:line="276" w:lineRule="auto"/>
        <w:jc w:val="center"/>
        <w:rPr>
          <w:rFonts w:ascii="Times New Roman" w:eastAsia="Verdana" w:hAnsi="Times New Roman" w:cs="Times New Roman"/>
          <w:u w:val="single"/>
          <w:lang w:eastAsia="pl-PL"/>
        </w:rPr>
      </w:pPr>
      <w:r w:rsidRPr="00A72F26">
        <w:rPr>
          <w:rFonts w:ascii="Times New Roman" w:eastAsia="Verdana" w:hAnsi="Times New Roman" w:cs="Times New Roman"/>
          <w:u w:val="single"/>
          <w:lang w:eastAsia="pl-PL"/>
        </w:rPr>
        <w:t>współfinansowanego ze środków EFS RPO WSL 2014-2020</w:t>
      </w:r>
    </w:p>
    <w:p w14:paraId="687D250E" w14:textId="77777777" w:rsidR="00A72F26" w:rsidRDefault="00A72F26"/>
    <w:p w14:paraId="24036833" w14:textId="77777777" w:rsid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złożenie oferty podpisanej podpisem elektronicznym, złożonej mailem?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C12566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Odpowiedź: </w:t>
      </w:r>
      <w:r w:rsidRPr="00AF37D8">
        <w:rPr>
          <w:rFonts w:ascii="Times New Roman" w:eastAsia="Times New Roman" w:hAnsi="Times New Roman" w:cs="Times New Roman"/>
          <w:color w:val="FF0000"/>
          <w:lang w:eastAsia="pl-PL"/>
        </w:rPr>
        <w:t xml:space="preserve">NIE </w:t>
      </w:r>
    </w:p>
    <w:p w14:paraId="59C48EB9" w14:textId="77777777" w:rsidR="00A72F26" w:rsidRP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A432C9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 część A poz. 25</w:t>
      </w:r>
    </w:p>
    <w:p w14:paraId="0A3D3239" w14:textId="77777777" w:rsidR="00A72F26" w:rsidRDefault="00A72F26" w:rsidP="00A72F26">
      <w:pPr>
        <w:keepLines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worki do lewatywy bez kanki zakończone miękkim drenem z atraumatycznym otworem i jednym otworem bocznym?</w:t>
      </w:r>
    </w:p>
    <w:p w14:paraId="68BC6914" w14:textId="77777777" w:rsidR="00A72F26" w:rsidRDefault="00A72F26" w:rsidP="00A72F26">
      <w:pPr>
        <w:keepLines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 TAK</w:t>
      </w:r>
    </w:p>
    <w:p w14:paraId="1F182332" w14:textId="77777777" w:rsidR="00A72F26" w:rsidRPr="00A72F26" w:rsidRDefault="00A72F26" w:rsidP="00A72F26">
      <w:pPr>
        <w:keepLines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0B0376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 część A poz. 33</w:t>
      </w:r>
    </w:p>
    <w:p w14:paraId="4D90BEF3" w14:textId="77777777" w:rsidR="00A72F26" w:rsidRDefault="00A72F26" w:rsidP="00A72F2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ostrza chirurgiczne ze stali węglowej, sterylne op. x 100 w rozmiarach od 10-25?</w:t>
      </w:r>
    </w:p>
    <w:p w14:paraId="44FA5E7F" w14:textId="77777777" w:rsidR="00A72F26" w:rsidRDefault="00A72F26" w:rsidP="00A72F2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 TAK</w:t>
      </w:r>
    </w:p>
    <w:p w14:paraId="54080F65" w14:textId="77777777" w:rsidR="00A72F26" w:rsidRDefault="00A72F26" w:rsidP="00A72F2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4366B0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 część A poz. 35</w:t>
      </w:r>
    </w:p>
    <w:p w14:paraId="38C75557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żele w ampułkostrzykawkach o pojemności 11ml?</w:t>
      </w:r>
    </w:p>
    <w:p w14:paraId="5221B78E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 TAK</w:t>
      </w:r>
    </w:p>
    <w:p w14:paraId="728BB154" w14:textId="77777777" w:rsidR="00A72F26" w:rsidRP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ECF2F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 część A poz. 43</w:t>
      </w:r>
    </w:p>
    <w:p w14:paraId="5CFF3F06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 xml:space="preserve">Czy Zamawiający dopuści podkład bibułowy </w:t>
      </w:r>
      <w:proofErr w:type="spellStart"/>
      <w:r w:rsidRPr="00A72F26">
        <w:rPr>
          <w:rFonts w:ascii="Times New Roman" w:eastAsia="Times New Roman" w:hAnsi="Times New Roman" w:cs="Times New Roman"/>
          <w:lang w:eastAsia="pl-PL"/>
        </w:rPr>
        <w:t>podfoliowany</w:t>
      </w:r>
      <w:proofErr w:type="spellEnd"/>
      <w:r w:rsidRPr="00A72F26">
        <w:rPr>
          <w:rFonts w:ascii="Times New Roman" w:eastAsia="Times New Roman" w:hAnsi="Times New Roman" w:cs="Times New Roman"/>
          <w:lang w:eastAsia="pl-PL"/>
        </w:rPr>
        <w:t xml:space="preserve"> w rozmiarze 50x80cmx 50 sztuk w rolce?</w:t>
      </w:r>
    </w:p>
    <w:p w14:paraId="4721BA3F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Odpowiedź: </w:t>
      </w:r>
      <w:r w:rsidRPr="00AF37D8">
        <w:rPr>
          <w:rFonts w:ascii="Times New Roman" w:eastAsia="Times New Roman" w:hAnsi="Times New Roman" w:cs="Times New Roman"/>
          <w:color w:val="FF0000"/>
          <w:lang w:eastAsia="pl-PL"/>
        </w:rPr>
        <w:t>NIE</w:t>
      </w:r>
    </w:p>
    <w:p w14:paraId="73F2E065" w14:textId="77777777" w:rsidR="00A72F26" w:rsidRP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9776E8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 część A poz. 46</w:t>
      </w:r>
    </w:p>
    <w:p w14:paraId="18B971A2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ręczniczki włókninowe?</w:t>
      </w:r>
    </w:p>
    <w:p w14:paraId="1D49150B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 TAK</w:t>
      </w:r>
    </w:p>
    <w:p w14:paraId="17B8FB86" w14:textId="77777777" w:rsidR="00A72F26" w:rsidRP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9603D2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 część A poz. 47</w:t>
      </w:r>
    </w:p>
    <w:p w14:paraId="4C1D5559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 xml:space="preserve">Czy Zamawiający dopuści wycenę żeli do USG w </w:t>
      </w:r>
      <w:proofErr w:type="gramStart"/>
      <w:r w:rsidRPr="00A72F26">
        <w:rPr>
          <w:rFonts w:ascii="Times New Roman" w:eastAsia="Times New Roman" w:hAnsi="Times New Roman" w:cs="Times New Roman"/>
          <w:lang w:eastAsia="pl-PL"/>
        </w:rPr>
        <w:t>op.a</w:t>
      </w:r>
      <w:proofErr w:type="gramEnd"/>
      <w:r w:rsidRPr="00A72F26">
        <w:rPr>
          <w:rFonts w:ascii="Times New Roman" w:eastAsia="Times New Roman" w:hAnsi="Times New Roman" w:cs="Times New Roman"/>
          <w:lang w:eastAsia="pl-PL"/>
        </w:rPr>
        <w:t>’500ml z odpowiednim przeliczeniem ilości?</w:t>
      </w:r>
    </w:p>
    <w:p w14:paraId="1C600ACE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 TAK</w:t>
      </w:r>
    </w:p>
    <w:p w14:paraId="2B8B41A7" w14:textId="77777777" w:rsidR="00A72F26" w:rsidRP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625BB8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VIII część A poz. 17</w:t>
      </w:r>
    </w:p>
    <w:p w14:paraId="1065503A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wycenę za opakowanie zawierające 2 rolki po 500 sztuk kompresów z odpowiednim przeliczeniem zamawianej ilości?</w:t>
      </w:r>
    </w:p>
    <w:p w14:paraId="19C38542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Odpowiedź: TAK </w:t>
      </w:r>
    </w:p>
    <w:p w14:paraId="7CDBF3B0" w14:textId="77777777" w:rsidR="00AF37D8" w:rsidRDefault="00AF37D8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20A86B" w14:textId="77777777" w:rsidR="00AF37D8" w:rsidRPr="00A72F26" w:rsidRDefault="00AF37D8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E9BF8E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lastRenderedPageBreak/>
        <w:t>Pakiet VIII część A poz. 29</w:t>
      </w:r>
    </w:p>
    <w:p w14:paraId="0A666449" w14:textId="77777777" w:rsidR="00A72F26" w:rsidRDefault="00A72F26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wycenę za opakowanie a’100 szt. z odpowiednim przeliczeniem zamawianych ilości, z zaokrągleniem do pełnego opakowania w górę?</w:t>
      </w:r>
    </w:p>
    <w:p w14:paraId="1521F2C1" w14:textId="77777777" w:rsidR="00AF37D8" w:rsidRDefault="00AF37D8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 TAK</w:t>
      </w:r>
    </w:p>
    <w:p w14:paraId="526A8C5C" w14:textId="77777777" w:rsidR="00AF37D8" w:rsidRPr="00A72F26" w:rsidRDefault="00AF37D8" w:rsidP="00A72F2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9792BE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VIII część A poz. 30</w:t>
      </w:r>
    </w:p>
    <w:p w14:paraId="3DE55D63" w14:textId="77777777" w:rsidR="00A72F26" w:rsidRDefault="00A72F26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wycenę za opakowanie a’30 szt. z odpowiednim przeliczeniem zamawianych ilości?</w:t>
      </w:r>
    </w:p>
    <w:p w14:paraId="233C7B0E" w14:textId="77777777" w:rsidR="00AF37D8" w:rsidRDefault="00AF37D8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 TAK</w:t>
      </w:r>
    </w:p>
    <w:p w14:paraId="624984A0" w14:textId="77777777" w:rsidR="00AF37D8" w:rsidRPr="00A72F26" w:rsidRDefault="00AF37D8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971E556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VIII część A poz. 33</w:t>
      </w:r>
    </w:p>
    <w:p w14:paraId="6177EDB4" w14:textId="77777777" w:rsidR="00A72F26" w:rsidRDefault="00A72F26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opaskę pakowaną po 30 sztuk w opakowaniu zbiorczym z wyceną za opakowanie a’30 lub za sztukę z odpowiednim przeliczeniem zamawianych ilości?</w:t>
      </w:r>
    </w:p>
    <w:p w14:paraId="50E70DF2" w14:textId="77777777" w:rsidR="00A72F26" w:rsidRDefault="00A72F26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Odpowiedź: </w:t>
      </w:r>
      <w:r w:rsidRPr="00AF37D8">
        <w:rPr>
          <w:rFonts w:ascii="Times New Roman" w:eastAsia="Times New Roman" w:hAnsi="Times New Roman" w:cs="Times New Roman"/>
          <w:color w:val="FF0000"/>
          <w:lang w:eastAsia="pl-PL"/>
        </w:rPr>
        <w:t>NIE</w:t>
      </w:r>
    </w:p>
    <w:p w14:paraId="4B0EEAE9" w14:textId="77777777" w:rsidR="00AF37D8" w:rsidRPr="00A72F26" w:rsidRDefault="00AF37D8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656B900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VIII część A poz. 35</w:t>
      </w:r>
    </w:p>
    <w:p w14:paraId="1803EC00" w14:textId="77777777" w:rsidR="00A72F26" w:rsidRDefault="00A72F26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wycenę za opakowanie a’12 szt. z odpowiednim przeliczeniem zamawianych ilości?</w:t>
      </w:r>
    </w:p>
    <w:p w14:paraId="69817BE9" w14:textId="77777777" w:rsidR="00AF37D8" w:rsidRDefault="00AF37D8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 TAK</w:t>
      </w:r>
    </w:p>
    <w:p w14:paraId="277B9787" w14:textId="77777777" w:rsidR="00AF37D8" w:rsidRPr="00A72F26" w:rsidRDefault="00AF37D8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B70CF83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VIII część A poz. 36</w:t>
      </w:r>
    </w:p>
    <w:p w14:paraId="41D5BAA4" w14:textId="77777777" w:rsidR="00A72F26" w:rsidRDefault="00A72F26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wycenę za opakowanie a’6 szt. z odpowiednim przeliczeniem zamawianych ilości?</w:t>
      </w:r>
    </w:p>
    <w:p w14:paraId="3F660E8E" w14:textId="77777777" w:rsidR="00AF37D8" w:rsidRDefault="00AF37D8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Odpowiedź: TAK</w:t>
      </w:r>
    </w:p>
    <w:p w14:paraId="4949236B" w14:textId="77777777" w:rsidR="00AF37D8" w:rsidRPr="00A72F26" w:rsidRDefault="00AF37D8" w:rsidP="00A72F26">
      <w:pPr>
        <w:pStyle w:val="Akapitzlist"/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5E0A4CD" w14:textId="77777777" w:rsidR="00A72F26" w:rsidRPr="00A72F26" w:rsidRDefault="00A72F26" w:rsidP="00A72F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b/>
          <w:lang w:eastAsia="pl-PL"/>
        </w:rPr>
        <w:t>Pakiet VIII część B1 poz. 3</w:t>
      </w:r>
    </w:p>
    <w:p w14:paraId="661F19A6" w14:textId="77777777" w:rsidR="00A72F26" w:rsidRPr="00A72F26" w:rsidRDefault="00A72F26" w:rsidP="00A72F26">
      <w:pPr>
        <w:keepLines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A72F26">
        <w:rPr>
          <w:rFonts w:ascii="Times New Roman" w:eastAsia="Times New Roman" w:hAnsi="Times New Roman" w:cs="Times New Roman"/>
          <w:lang w:eastAsia="pl-PL"/>
        </w:rPr>
        <w:t>Czy Zamawiający dopuści w miejsce rozmiaru 10x40cm opatrunek w rozmiarze 15x20cm?</w:t>
      </w:r>
    </w:p>
    <w:p w14:paraId="5227D297" w14:textId="77777777" w:rsidR="00A72F26" w:rsidRDefault="00AF37D8">
      <w:r>
        <w:tab/>
        <w:t>Odpowiedź: TAK</w:t>
      </w:r>
    </w:p>
    <w:sectPr w:rsidR="00A7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96D"/>
    <w:multiLevelType w:val="hybridMultilevel"/>
    <w:tmpl w:val="B5A8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26"/>
    <w:rsid w:val="00333CB2"/>
    <w:rsid w:val="00A72F26"/>
    <w:rsid w:val="00AF37D8"/>
    <w:rsid w:val="00B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88E5"/>
  <w15:chartTrackingRefBased/>
  <w15:docId w15:val="{15934D41-2D86-4292-AABB-D295DA5F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A72F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A7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2021-12-14T11:48:00Z</dcterms:created>
  <dcterms:modified xsi:type="dcterms:W3CDTF">2021-12-14T11:48:00Z</dcterms:modified>
</cp:coreProperties>
</file>