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AB3BEA">
        <w:rPr>
          <w:b/>
          <w:bCs/>
        </w:rPr>
        <w:t>1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0510AD">
        <w:rPr>
          <w:b/>
          <w:bCs/>
        </w:rPr>
        <w:t>0</w:t>
      </w:r>
      <w:r w:rsidR="00A016A3">
        <w:rPr>
          <w:b/>
          <w:bCs/>
        </w:rPr>
        <w:t>9</w:t>
      </w:r>
      <w:r w:rsidR="0014340C">
        <w:rPr>
          <w:b/>
          <w:bCs/>
        </w:rPr>
        <w:t>/20</w:t>
      </w:r>
      <w:r w:rsidR="000510AD">
        <w:rPr>
          <w:b/>
          <w:bCs/>
        </w:rPr>
        <w:t>20</w:t>
      </w:r>
      <w:r w:rsidR="0014340C">
        <w:rPr>
          <w:b/>
          <w:bCs/>
        </w:rPr>
        <w:t>/EFS</w:t>
      </w:r>
      <w:r w:rsidR="000510AD">
        <w:rPr>
          <w:b/>
          <w:bCs/>
        </w:rPr>
        <w:t>/9.2.5</w:t>
      </w:r>
      <w:r w:rsidR="00AE0748">
        <w:rPr>
          <w:b/>
          <w:bCs/>
        </w:rPr>
        <w:t xml:space="preserve"> </w:t>
      </w:r>
    </w:p>
    <w:p w:rsidR="00AB3BEA" w:rsidRDefault="00AB3BEA">
      <w:pPr>
        <w:jc w:val="both"/>
      </w:pPr>
    </w:p>
    <w:p w:rsidR="00AB3BEA" w:rsidRDefault="00AB3BEA">
      <w:pPr>
        <w:jc w:val="both"/>
      </w:pPr>
    </w:p>
    <w:p w:rsidR="00AB3BEA" w:rsidRDefault="00AB3BEA">
      <w:pPr>
        <w:jc w:val="both"/>
      </w:pPr>
    </w:p>
    <w:p w:rsidR="00AB3BEA" w:rsidRDefault="00AB3BEA">
      <w:pPr>
        <w:jc w:val="both"/>
      </w:pPr>
    </w:p>
    <w:p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:rsidR="008A1638" w:rsidRDefault="008A1638"/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:rsidR="00B579D4" w:rsidRDefault="00B579D4" w:rsidP="00B579D4">
      <w:pPr>
        <w:keepNext/>
        <w:ind w:left="3828"/>
        <w:rPr>
          <w:b/>
          <w:bCs/>
        </w:rPr>
      </w:pPr>
    </w:p>
    <w:p w:rsidR="007D2F74" w:rsidRDefault="007D2F74" w:rsidP="00B579D4">
      <w:pPr>
        <w:keepNext/>
        <w:ind w:left="3828"/>
        <w:rPr>
          <w:b/>
          <w:bCs/>
        </w:rPr>
      </w:pP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:rsidR="00321F45" w:rsidRDefault="00321F45" w:rsidP="008A1638">
      <w:r>
        <w:t>Dane Wykonawcy:</w:t>
      </w:r>
    </w:p>
    <w:p w:rsidR="00321F45" w:rsidRDefault="00321F45">
      <w:pPr>
        <w:ind w:firstLine="708"/>
      </w:pPr>
    </w:p>
    <w:p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:rsidR="008A1638" w:rsidRDefault="008A1638" w:rsidP="008A1638"/>
    <w:p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:rsidR="009E7FF0" w:rsidRDefault="009E7FF0" w:rsidP="009E7FF0">
      <w:pPr>
        <w:rPr>
          <w:b/>
          <w:bCs/>
        </w:rPr>
      </w:pPr>
    </w:p>
    <w:p w:rsidR="009E7FF0" w:rsidRPr="009E7FF0" w:rsidRDefault="009E7FF0">
      <w:pPr>
        <w:jc w:val="both"/>
        <w:rPr>
          <w:b/>
        </w:rPr>
      </w:pPr>
    </w:p>
    <w:p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0510AD">
        <w:t>0</w:t>
      </w:r>
      <w:r w:rsidR="00A016A3">
        <w:t>9</w:t>
      </w:r>
      <w:r w:rsidR="00121F6A">
        <w:t>/20</w:t>
      </w:r>
      <w:r w:rsidR="000510AD">
        <w:t>20</w:t>
      </w:r>
      <w:r w:rsidR="00121F6A">
        <w:t>/EFS</w:t>
      </w:r>
      <w:r w:rsidR="000510AD">
        <w:t>/9.2.5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:rsidR="00321F45" w:rsidRDefault="00321F45">
      <w:pPr>
        <w:jc w:val="both"/>
      </w:pPr>
    </w:p>
    <w:p w:rsidR="00AB3BEA" w:rsidRPr="00AB3BEA" w:rsidRDefault="005B4FF2" w:rsidP="00AB3BEA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Sukcesywna dostawa </w:t>
      </w:r>
      <w:r w:rsidR="00AB3BEA"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 leków do  Apteki  w Hospicjum Sosnowieckim im. św. Tomasza Ap. w ramach realizacji projektu pn: 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AB3BEA"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:rsidR="00321F45" w:rsidRDefault="00321F45" w:rsidP="00121F6A">
      <w:pPr>
        <w:jc w:val="center"/>
        <w:rPr>
          <w:b/>
          <w:bCs/>
        </w:rPr>
      </w:pPr>
    </w:p>
    <w:p w:rsidR="00321F45" w:rsidRDefault="00321F45">
      <w:pPr>
        <w:jc w:val="center"/>
        <w:rPr>
          <w:b/>
          <w:bCs/>
        </w:rPr>
      </w:pPr>
    </w:p>
    <w:p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</w:t>
      </w:r>
      <w:r w:rsidR="005B4FF2">
        <w:rPr>
          <w:spacing w:val="-2"/>
        </w:rPr>
        <w:t xml:space="preserve">, tj. leki wg formularza asortymentowo-cenowego, </w:t>
      </w:r>
      <w:r>
        <w:rPr>
          <w:spacing w:val="-2"/>
        </w:rPr>
        <w:t xml:space="preserve"> </w:t>
      </w:r>
      <w:r w:rsidR="00641D30">
        <w:rPr>
          <w:spacing w:val="-2"/>
        </w:rPr>
        <w:t>za</w:t>
      </w:r>
      <w:r w:rsidR="005B4FF2">
        <w:rPr>
          <w:spacing w:val="-2"/>
        </w:rPr>
        <w:t xml:space="preserve"> łączną kwotę</w:t>
      </w:r>
      <w:r>
        <w:rPr>
          <w:spacing w:val="-2"/>
        </w:rPr>
        <w:t>:</w:t>
      </w:r>
    </w:p>
    <w:p w:rsidR="00A974C1" w:rsidRPr="00551525" w:rsidRDefault="005B4FF2" w:rsidP="005B4FF2">
      <w:pPr>
        <w:shd w:val="clear" w:color="auto" w:fill="FFFFFF"/>
        <w:tabs>
          <w:tab w:val="left" w:pos="360"/>
          <w:tab w:val="left" w:leader="dot" w:pos="8107"/>
        </w:tabs>
        <w:rPr>
          <w:b/>
          <w:spacing w:val="-2"/>
        </w:rPr>
      </w:pPr>
      <w:r>
        <w:rPr>
          <w:spacing w:val="-2"/>
        </w:rPr>
        <w:tab/>
      </w:r>
      <w:r w:rsidR="00A974C1">
        <w:rPr>
          <w:b/>
          <w:spacing w:val="-2"/>
        </w:rPr>
        <w:t xml:space="preserve"> 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PAKIET I :  </w:t>
      </w:r>
      <w:r>
        <w:t>Środki odurzające i psychotropowe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</w:t>
      </w:r>
      <w:r w:rsidR="00A016A3">
        <w:rPr>
          <w:spacing w:val="-2"/>
        </w:rPr>
        <w:t>mularza asortymentowo- cenowego ( załącznik nr 2/I )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</w:pPr>
      <w:r w:rsidRPr="00A016A3">
        <w:rPr>
          <w:b/>
          <w:spacing w:val="-2"/>
        </w:rPr>
        <w:t>PAKIET II</w:t>
      </w:r>
      <w:r>
        <w:rPr>
          <w:spacing w:val="-2"/>
        </w:rPr>
        <w:t xml:space="preserve"> : </w:t>
      </w:r>
      <w:r>
        <w:t xml:space="preserve">Leki stosowane w zakażeniach  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</w:pP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lastRenderedPageBreak/>
        <w:t>skalkulowaną na podstawie załączonego do oferty formularza asortymentowo- cenowego ( załącznik nr 2/II )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</w:pPr>
      <w:r w:rsidRPr="00A016A3">
        <w:rPr>
          <w:b/>
          <w:spacing w:val="-2"/>
        </w:rPr>
        <w:t>PAKIET III</w:t>
      </w:r>
      <w:r>
        <w:rPr>
          <w:spacing w:val="-2"/>
        </w:rPr>
        <w:t xml:space="preserve"> : </w:t>
      </w:r>
      <w:r>
        <w:t>Leki przeciwbólowe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</w:pP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2/III )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 w:rsidRPr="00A016A3">
        <w:rPr>
          <w:b/>
          <w:spacing w:val="-2"/>
        </w:rPr>
        <w:t>PAKIET IV</w:t>
      </w:r>
      <w:r>
        <w:rPr>
          <w:spacing w:val="-2"/>
        </w:rPr>
        <w:t xml:space="preserve"> : Leki różne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A016A3" w:rsidRDefault="00A016A3" w:rsidP="00A016A3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2/IV )</w:t>
      </w:r>
    </w:p>
    <w:p w:rsidR="00A016A3" w:rsidRDefault="00A016A3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:rsidR="005B4FF2" w:rsidRPr="005B4FF2" w:rsidRDefault="00321F45" w:rsidP="0086165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B4FF2">
        <w:rPr>
          <w:rFonts w:eastAsia="Times New Roman"/>
        </w:rPr>
        <w:t xml:space="preserve">Cena oferty oraz ceny jednostkowe będą obowiązywały przez cały czas trwania umowy </w:t>
      </w:r>
      <w:r w:rsidR="005B4FF2" w:rsidRPr="005B4FF2">
        <w:rPr>
          <w:rFonts w:eastAsia="Times New Roman"/>
        </w:rPr>
        <w:t>chyba że ceny urzędowe na leki się zmienią.</w:t>
      </w:r>
      <w:r w:rsidR="00A974C1" w:rsidRPr="005B4FF2">
        <w:rPr>
          <w:rFonts w:eastAsia="Times New Roman"/>
        </w:rPr>
        <w:t xml:space="preserve"> </w:t>
      </w:r>
    </w:p>
    <w:p w:rsidR="00B44A8D" w:rsidRDefault="00321F45" w:rsidP="0086165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0510AD">
        <w:t>12</w:t>
      </w:r>
      <w:r w:rsidR="00121F6A">
        <w:t>.20</w:t>
      </w:r>
      <w:r w:rsidR="00AB3BEA">
        <w:t>2</w:t>
      </w:r>
      <w:r w:rsidR="000510AD">
        <w:t>1</w:t>
      </w:r>
      <w:r w:rsidR="00121F6A">
        <w:t xml:space="preserve">r. lub </w:t>
      </w:r>
      <w:r>
        <w:t>do wykorzystania wartości umowy</w:t>
      </w:r>
      <w:r w:rsidR="00B44A8D">
        <w:t>.</w:t>
      </w:r>
    </w:p>
    <w:p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940" w:rsidRDefault="00325940">
      <w:r>
        <w:separator/>
      </w:r>
    </w:p>
  </w:endnote>
  <w:endnote w:type="continuationSeparator" w:id="0">
    <w:p w:rsidR="00325940" w:rsidRDefault="003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921" w:rsidRDefault="00801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0EE" w:rsidRDefault="001900EE" w:rsidP="001900EE">
    <w:pPr>
      <w:pStyle w:val="Stopka"/>
      <w:jc w:val="center"/>
    </w:pPr>
  </w:p>
  <w:p w:rsidR="00321F45" w:rsidRDefault="00801921" w:rsidP="00603881">
    <w:pPr>
      <w:pStyle w:val="Default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921" w:rsidRDefault="00801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940" w:rsidRDefault="00325940">
      <w:r>
        <w:separator/>
      </w:r>
    </w:p>
  </w:footnote>
  <w:footnote w:type="continuationSeparator" w:id="0">
    <w:p w:rsidR="00325940" w:rsidRDefault="0032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921" w:rsidRDefault="00801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921" w:rsidRDefault="00801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1921" w:rsidRDefault="00801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510AD"/>
    <w:rsid w:val="00066313"/>
    <w:rsid w:val="00076EF5"/>
    <w:rsid w:val="001135CA"/>
    <w:rsid w:val="00121F6A"/>
    <w:rsid w:val="0013241F"/>
    <w:rsid w:val="00134872"/>
    <w:rsid w:val="0014340C"/>
    <w:rsid w:val="001900EE"/>
    <w:rsid w:val="001D417E"/>
    <w:rsid w:val="001D7311"/>
    <w:rsid w:val="00207DE2"/>
    <w:rsid w:val="00244A8A"/>
    <w:rsid w:val="00290E56"/>
    <w:rsid w:val="002A78B3"/>
    <w:rsid w:val="002D6161"/>
    <w:rsid w:val="00316542"/>
    <w:rsid w:val="00321F45"/>
    <w:rsid w:val="00325940"/>
    <w:rsid w:val="00333A48"/>
    <w:rsid w:val="00341205"/>
    <w:rsid w:val="003A126E"/>
    <w:rsid w:val="003D243E"/>
    <w:rsid w:val="004366E8"/>
    <w:rsid w:val="00500815"/>
    <w:rsid w:val="005102BA"/>
    <w:rsid w:val="00540F11"/>
    <w:rsid w:val="00551525"/>
    <w:rsid w:val="0055153C"/>
    <w:rsid w:val="005778C0"/>
    <w:rsid w:val="005B4FF2"/>
    <w:rsid w:val="005B79DB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7076D1"/>
    <w:rsid w:val="0074076E"/>
    <w:rsid w:val="007559E4"/>
    <w:rsid w:val="0078540C"/>
    <w:rsid w:val="0078796C"/>
    <w:rsid w:val="007D2F74"/>
    <w:rsid w:val="007E21A7"/>
    <w:rsid w:val="00801921"/>
    <w:rsid w:val="00861652"/>
    <w:rsid w:val="00875F78"/>
    <w:rsid w:val="008A1638"/>
    <w:rsid w:val="00923808"/>
    <w:rsid w:val="00937632"/>
    <w:rsid w:val="00976D1F"/>
    <w:rsid w:val="0098534E"/>
    <w:rsid w:val="0099115E"/>
    <w:rsid w:val="009922B8"/>
    <w:rsid w:val="009D7C4C"/>
    <w:rsid w:val="009E7FF0"/>
    <w:rsid w:val="00A016A3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C7A4D"/>
    <w:rsid w:val="00CE32F1"/>
    <w:rsid w:val="00D92DEF"/>
    <w:rsid w:val="00DA12A9"/>
    <w:rsid w:val="00DE1897"/>
    <w:rsid w:val="00E11314"/>
    <w:rsid w:val="00E730BB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3284F8-A35B-0843-A532-979E814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2020-06-16T05:02:00Z</dcterms:created>
  <dcterms:modified xsi:type="dcterms:W3CDTF">2020-06-16T05:02:00Z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